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0904638"/>
        <w:docPartObj>
          <w:docPartGallery w:val="Cover Pages"/>
          <w:docPartUnique/>
        </w:docPartObj>
      </w:sdtPr>
      <w:sdtContent>
        <w:p w14:paraId="32A45AE4" w14:textId="77777777" w:rsidR="00EA078C" w:rsidRPr="00704347" w:rsidRDefault="00EA078C" w:rsidP="005A52E2">
          <w:pPr>
            <w:tabs>
              <w:tab w:val="center" w:pos="4513"/>
            </w:tabs>
            <w:jc w:val="both"/>
          </w:pPr>
        </w:p>
        <w:p w14:paraId="663FA85B" w14:textId="77777777" w:rsidR="00EA078C" w:rsidRPr="00704347" w:rsidRDefault="00EA078C" w:rsidP="005A52E2">
          <w:pPr>
            <w:spacing w:after="160"/>
            <w:jc w:val="both"/>
          </w:pPr>
          <w:r w:rsidRPr="00704347">
            <w:rPr>
              <w:noProof/>
            </w:rPr>
            <mc:AlternateContent>
              <mc:Choice Requires="wps">
                <w:drawing>
                  <wp:anchor distT="45720" distB="45720" distL="114300" distR="114300" simplePos="0" relativeHeight="251662336" behindDoc="0" locked="0" layoutInCell="1" allowOverlap="1" wp14:anchorId="1F30F39D" wp14:editId="33FE90F2">
                    <wp:simplePos x="0" y="0"/>
                    <wp:positionH relativeFrom="margin">
                      <wp:posOffset>2989707</wp:posOffset>
                    </wp:positionH>
                    <wp:positionV relativeFrom="paragraph">
                      <wp:posOffset>0</wp:posOffset>
                    </wp:positionV>
                    <wp:extent cx="2702560" cy="1404620"/>
                    <wp:effectExtent l="0" t="0" r="2540" b="8890"/>
                    <wp:wrapSquare wrapText="bothSides"/>
                    <wp:docPr id="1068592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404620"/>
                            </a:xfrm>
                            <a:prstGeom prst="rect">
                              <a:avLst/>
                            </a:prstGeom>
                            <a:solidFill>
                              <a:srgbClr val="FFFFFF"/>
                            </a:solidFill>
                            <a:ln w="9525">
                              <a:noFill/>
                              <a:miter lim="800000"/>
                              <a:headEnd/>
                              <a:tailEnd/>
                            </a:ln>
                          </wps:spPr>
                          <wps:txbx>
                            <w:txbxContent>
                              <w:p w14:paraId="487A3122" w14:textId="77777777" w:rsidR="00EA078C" w:rsidRPr="006B463E" w:rsidRDefault="00EA078C" w:rsidP="00EA078C">
                                <w:pPr>
                                  <w:spacing w:after="0"/>
                                  <w:rPr>
                                    <w:rFonts w:ascii="Aptos Display" w:hAnsi="Aptos Display" w:cs="Arabic Typesetting"/>
                                    <w:color w:val="336699"/>
                                    <w:sz w:val="36"/>
                                    <w:szCs w:val="36"/>
                                  </w:rPr>
                                </w:pPr>
                                <w:r w:rsidRPr="006B463E">
                                  <w:rPr>
                                    <w:rFonts w:ascii="Aptos Display" w:hAnsi="Aptos Display" w:cs="Arabic Typesetting"/>
                                    <w:color w:val="336699"/>
                                    <w:sz w:val="36"/>
                                    <w:szCs w:val="36"/>
                                  </w:rPr>
                                  <w:t>Queensland Independent</w:t>
                                </w:r>
                              </w:p>
                              <w:p w14:paraId="12BBD23A" w14:textId="77777777" w:rsidR="00EA078C" w:rsidRPr="006B463E" w:rsidRDefault="00EA078C" w:rsidP="00EA078C">
                                <w:pPr>
                                  <w:spacing w:after="0"/>
                                  <w:rPr>
                                    <w:rFonts w:ascii="Aptos Display" w:hAnsi="Aptos Display" w:cs="Arabic Typesetting"/>
                                    <w:b/>
                                    <w:bCs/>
                                    <w:color w:val="336699"/>
                                    <w:sz w:val="36"/>
                                    <w:szCs w:val="36"/>
                                  </w:rPr>
                                </w:pPr>
                                <w:r w:rsidRPr="006B463E">
                                  <w:rPr>
                                    <w:rFonts w:ascii="Aptos Display" w:hAnsi="Aptos Display" w:cs="Arabic Typesetting"/>
                                    <w:b/>
                                    <w:bCs/>
                                    <w:color w:val="336699"/>
                                    <w:sz w:val="36"/>
                                    <w:szCs w:val="36"/>
                                  </w:rPr>
                                  <w:t>Remuneration Tribunal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0F39D" id="_x0000_t202" coordsize="21600,21600" o:spt="202" path="m,l,21600r21600,l21600,xe">
                    <v:stroke joinstyle="miter"/>
                    <v:path gradientshapeok="t" o:connecttype="rect"/>
                  </v:shapetype>
                  <v:shape id="Text Box 2" o:spid="_x0000_s1026" type="#_x0000_t202" style="position:absolute;left:0;text-align:left;margin-left:235.4pt;margin-top:0;width:212.8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" stroked="f">
                    <v:textbox style="mso-fit-shape-to-text:t">
                      <w:txbxContent>
                        <w:p w14:paraId="487A3122" w14:textId="77777777" w:rsidR="00EA078C" w:rsidRPr="006B463E" w:rsidRDefault="00EA078C" w:rsidP="00EA078C">
                          <w:pPr>
                            <w:spacing w:after="0"/>
                            <w:rPr>
                              <w:rFonts w:ascii="Aptos Display" w:hAnsi="Aptos Display" w:cs="Arabic Typesetting"/>
                              <w:color w:val="336699"/>
                              <w:sz w:val="36"/>
                              <w:szCs w:val="36"/>
                            </w:rPr>
                          </w:pPr>
                          <w:r w:rsidRPr="006B463E">
                            <w:rPr>
                              <w:rFonts w:ascii="Aptos Display" w:hAnsi="Aptos Display" w:cs="Arabic Typesetting"/>
                              <w:color w:val="336699"/>
                              <w:sz w:val="36"/>
                              <w:szCs w:val="36"/>
                            </w:rPr>
                            <w:t>Queensland Independent</w:t>
                          </w:r>
                        </w:p>
                        <w:p w14:paraId="12BBD23A" w14:textId="77777777" w:rsidR="00EA078C" w:rsidRPr="006B463E" w:rsidRDefault="00EA078C" w:rsidP="00EA078C">
                          <w:pPr>
                            <w:spacing w:after="0"/>
                            <w:rPr>
                              <w:rFonts w:ascii="Aptos Display" w:hAnsi="Aptos Display" w:cs="Arabic Typesetting"/>
                              <w:b/>
                              <w:bCs/>
                              <w:color w:val="336699"/>
                              <w:sz w:val="36"/>
                              <w:szCs w:val="36"/>
                            </w:rPr>
                          </w:pPr>
                          <w:r w:rsidRPr="006B463E">
                            <w:rPr>
                              <w:rFonts w:ascii="Aptos Display" w:hAnsi="Aptos Display" w:cs="Arabic Typesetting"/>
                              <w:b/>
                              <w:bCs/>
                              <w:color w:val="336699"/>
                              <w:sz w:val="36"/>
                              <w:szCs w:val="36"/>
                            </w:rPr>
                            <w:t>Remuneration Tribunal</w:t>
                          </w:r>
                        </w:p>
                      </w:txbxContent>
                    </v:textbox>
                    <w10:wrap type="square" anchorx="margin"/>
                  </v:shape>
                </w:pict>
              </mc:Fallback>
            </mc:AlternateContent>
          </w:r>
        </w:p>
        <w:p w14:paraId="332A887F" w14:textId="77777777" w:rsidR="00EA078C" w:rsidRPr="00704347" w:rsidRDefault="00EA078C" w:rsidP="005A52E2">
          <w:pPr>
            <w:spacing w:after="160"/>
            <w:jc w:val="both"/>
          </w:pPr>
        </w:p>
        <w:p w14:paraId="01C33706" w14:textId="77777777" w:rsidR="00EA078C" w:rsidRPr="00704347" w:rsidRDefault="00EA078C" w:rsidP="005A52E2">
          <w:pPr>
            <w:spacing w:after="160"/>
            <w:jc w:val="both"/>
          </w:pPr>
        </w:p>
        <w:p w14:paraId="39228E36" w14:textId="77777777" w:rsidR="00EA078C" w:rsidRPr="00704347" w:rsidRDefault="00EA078C" w:rsidP="005A52E2">
          <w:pPr>
            <w:spacing w:after="160"/>
            <w:jc w:val="both"/>
          </w:pPr>
          <w:r w:rsidRPr="00704347">
            <w:rPr>
              <w:noProof/>
              <w:lang w:val="en-GB" w:eastAsia="en-GB"/>
            </w:rPr>
            <mc:AlternateContent>
              <mc:Choice Requires="wps">
                <w:drawing>
                  <wp:anchor distT="0" distB="0" distL="114300" distR="114300" simplePos="0" relativeHeight="251660288" behindDoc="0" locked="0" layoutInCell="1" allowOverlap="1" wp14:anchorId="480B759F" wp14:editId="7AAC2934">
                    <wp:simplePos x="0" y="0"/>
                    <wp:positionH relativeFrom="page">
                      <wp:posOffset>4047744</wp:posOffset>
                    </wp:positionH>
                    <wp:positionV relativeFrom="page">
                      <wp:posOffset>2537079</wp:posOffset>
                    </wp:positionV>
                    <wp:extent cx="3143885" cy="3638550"/>
                    <wp:effectExtent l="0" t="0" r="5715" b="5080"/>
                    <wp:wrapSquare wrapText="bothSides"/>
                    <wp:docPr id="1466152323" name="Text Box 1466152323"/>
                    <wp:cNvGraphicFramePr/>
                    <a:graphic xmlns:a="http://schemas.openxmlformats.org/drawingml/2006/main">
                      <a:graphicData uri="http://schemas.microsoft.com/office/word/2010/wordprocessingShape">
                        <wps:wsp>
                          <wps:cNvSpPr txBox="1"/>
                          <wps:spPr>
                            <a:xfrm>
                              <a:off x="0" y="0"/>
                              <a:ext cx="3143885"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B9137" w14:textId="77777777" w:rsidR="000F27C2" w:rsidRDefault="000F27C2" w:rsidP="000F27C2">
                                <w:pPr>
                                  <w:keepNext/>
                                  <w:keepLines/>
                                  <w:spacing w:after="0"/>
                                  <w:outlineLvl w:val="0"/>
                                  <w:rPr>
                                    <w:rFonts w:eastAsia="Times New Roman" w:cs="Times New Roman"/>
                                    <w:color w:val="2E74B5"/>
                                    <w:sz w:val="60"/>
                                    <w:szCs w:val="60"/>
                                  </w:rPr>
                                </w:pPr>
                              </w:p>
                              <w:p w14:paraId="1FF91A6A" w14:textId="77777777" w:rsidR="000F27C2" w:rsidRDefault="000F27C2" w:rsidP="000F27C2">
                                <w:pPr>
                                  <w:keepNext/>
                                  <w:keepLines/>
                                  <w:spacing w:after="0"/>
                                  <w:outlineLvl w:val="0"/>
                                  <w:rPr>
                                    <w:rFonts w:eastAsia="Times New Roman" w:cs="Times New Roman"/>
                                    <w:color w:val="2E74B5"/>
                                    <w:sz w:val="60"/>
                                    <w:szCs w:val="60"/>
                                  </w:rPr>
                                </w:pPr>
                              </w:p>
                              <w:p w14:paraId="1C4E382C" w14:textId="671EB455" w:rsidR="000F27C2" w:rsidRPr="000F27C2" w:rsidRDefault="000F27C2" w:rsidP="000F27C2">
                                <w:pPr>
                                  <w:keepNext/>
                                  <w:keepLines/>
                                  <w:spacing w:after="0"/>
                                  <w:outlineLvl w:val="0"/>
                                  <w:rPr>
                                    <w:rFonts w:eastAsia="Times New Roman" w:cs="Times New Roman"/>
                                    <w:b/>
                                    <w:bCs/>
                                    <w:color w:val="2E74B5"/>
                                    <w:sz w:val="60"/>
                                    <w:szCs w:val="60"/>
                                  </w:rPr>
                                </w:pPr>
                                <w:r w:rsidRPr="000F27C2">
                                  <w:rPr>
                                    <w:rFonts w:eastAsia="Times New Roman" w:cs="Times New Roman"/>
                                    <w:color w:val="2E74B5"/>
                                    <w:sz w:val="60"/>
                                    <w:szCs w:val="60"/>
                                  </w:rPr>
                                  <w:t xml:space="preserve">Remuneration Determination </w:t>
                                </w:r>
                              </w:p>
                              <w:p w14:paraId="7FCDAE9F" w14:textId="77777777" w:rsidR="000F27C2" w:rsidRPr="000F27C2" w:rsidRDefault="000F27C2" w:rsidP="000F27C2">
                                <w:pPr>
                                  <w:keepNext/>
                                  <w:keepLines/>
                                  <w:spacing w:after="0"/>
                                  <w:outlineLvl w:val="0"/>
                                  <w:rPr>
                                    <w:rFonts w:eastAsia="Times New Roman" w:cs="Times New Roman"/>
                                    <w:b/>
                                    <w:bCs/>
                                    <w:i/>
                                    <w:color w:val="06B6E4"/>
                                    <w:sz w:val="60"/>
                                    <w:szCs w:val="60"/>
                                  </w:rPr>
                                </w:pPr>
                              </w:p>
                              <w:p w14:paraId="10B10446" w14:textId="77B45CF9" w:rsidR="000F27C2" w:rsidRPr="000F27C2" w:rsidRDefault="000F27C2" w:rsidP="000F27C2">
                                <w:pPr>
                                  <w:keepNext/>
                                  <w:keepLines/>
                                  <w:spacing w:after="0"/>
                                  <w:outlineLvl w:val="0"/>
                                  <w:rPr>
                                    <w:rFonts w:eastAsia="Times New Roman" w:cs="Times New Roman"/>
                                    <w:i/>
                                    <w:color w:val="06B6E4"/>
                                    <w:sz w:val="60"/>
                                    <w:szCs w:val="60"/>
                                  </w:rPr>
                                </w:pPr>
                                <w:r w:rsidRPr="000F27C2">
                                  <w:rPr>
                                    <w:rFonts w:eastAsia="Times New Roman" w:cs="Times New Roman"/>
                                    <w:i/>
                                    <w:color w:val="06B6E4"/>
                                    <w:sz w:val="60"/>
                                    <w:szCs w:val="60"/>
                                  </w:rPr>
                                  <w:t>202</w:t>
                                </w:r>
                                <w:r w:rsidR="00430813">
                                  <w:rPr>
                                    <w:rFonts w:eastAsia="Times New Roman" w:cs="Times New Roman"/>
                                    <w:i/>
                                    <w:color w:val="06B6E4"/>
                                    <w:sz w:val="60"/>
                                    <w:szCs w:val="60"/>
                                  </w:rPr>
                                  <w:t>4</w:t>
                                </w:r>
                                <w:r w:rsidRPr="000F27C2">
                                  <w:rPr>
                                    <w:rFonts w:eastAsia="Times New Roman" w:cs="Times New Roman"/>
                                    <w:i/>
                                    <w:color w:val="06B6E4"/>
                                    <w:sz w:val="60"/>
                                    <w:szCs w:val="60"/>
                                  </w:rPr>
                                  <w:t>-2</w:t>
                                </w:r>
                                <w:r w:rsidR="00430813">
                                  <w:rPr>
                                    <w:rFonts w:eastAsia="Times New Roman" w:cs="Times New Roman"/>
                                    <w:i/>
                                    <w:color w:val="06B6E4"/>
                                    <w:sz w:val="60"/>
                                    <w:szCs w:val="60"/>
                                  </w:rPr>
                                  <w:t>5</w:t>
                                </w:r>
                                <w:r w:rsidRPr="000F27C2">
                                  <w:rPr>
                                    <w:rFonts w:eastAsia="Times New Roman" w:cs="Times New Roman"/>
                                    <w:i/>
                                    <w:color w:val="06B6E4"/>
                                    <w:sz w:val="60"/>
                                    <w:szCs w:val="60"/>
                                  </w:rPr>
                                  <w:t xml:space="preserve"> Review of Allowances </w:t>
                                </w:r>
                              </w:p>
                              <w:p w14:paraId="0850D310" w14:textId="77777777" w:rsidR="00EA078C" w:rsidRPr="00C647C4" w:rsidRDefault="00EA078C" w:rsidP="00EA078C">
                                <w:pPr>
                                  <w:pStyle w:val="Heading1"/>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480B759F" id="Text Box 1466152323" o:spid="_x0000_s1027" type="#_x0000_t202" style="position:absolute;left:0;text-align:left;margin-left:318.7pt;margin-top:199.75pt;width:247.55pt;height:286.5pt;z-index:251660288;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" filled="f" stroked="f" strokeweight=".5pt">
                    <v:textbox inset="0,0,0,0">
                      <w:txbxContent>
                        <w:p w14:paraId="2C9B9137" w14:textId="77777777" w:rsidR="000F27C2" w:rsidRDefault="000F27C2" w:rsidP="000F27C2">
                          <w:pPr>
                            <w:keepNext/>
                            <w:keepLines/>
                            <w:spacing w:after="0"/>
                            <w:outlineLvl w:val="0"/>
                            <w:rPr>
                              <w:rFonts w:eastAsia="Times New Roman" w:cs="Times New Roman"/>
                              <w:color w:val="2E74B5"/>
                              <w:sz w:val="60"/>
                              <w:szCs w:val="60"/>
                            </w:rPr>
                          </w:pPr>
                        </w:p>
                        <w:p w14:paraId="1FF91A6A" w14:textId="77777777" w:rsidR="000F27C2" w:rsidRDefault="000F27C2" w:rsidP="000F27C2">
                          <w:pPr>
                            <w:keepNext/>
                            <w:keepLines/>
                            <w:spacing w:after="0"/>
                            <w:outlineLvl w:val="0"/>
                            <w:rPr>
                              <w:rFonts w:eastAsia="Times New Roman" w:cs="Times New Roman"/>
                              <w:color w:val="2E74B5"/>
                              <w:sz w:val="60"/>
                              <w:szCs w:val="60"/>
                            </w:rPr>
                          </w:pPr>
                        </w:p>
                        <w:p w14:paraId="1C4E382C" w14:textId="671EB455" w:rsidR="000F27C2" w:rsidRPr="000F27C2" w:rsidRDefault="000F27C2" w:rsidP="000F27C2">
                          <w:pPr>
                            <w:keepNext/>
                            <w:keepLines/>
                            <w:spacing w:after="0"/>
                            <w:outlineLvl w:val="0"/>
                            <w:rPr>
                              <w:rFonts w:eastAsia="Times New Roman" w:cs="Times New Roman"/>
                              <w:b/>
                              <w:bCs/>
                              <w:color w:val="2E74B5"/>
                              <w:sz w:val="60"/>
                              <w:szCs w:val="60"/>
                            </w:rPr>
                          </w:pPr>
                          <w:r w:rsidRPr="000F27C2">
                            <w:rPr>
                              <w:rFonts w:eastAsia="Times New Roman" w:cs="Times New Roman"/>
                              <w:color w:val="2E74B5"/>
                              <w:sz w:val="60"/>
                              <w:szCs w:val="60"/>
                            </w:rPr>
                            <w:t xml:space="preserve">Remuneration Determination </w:t>
                          </w:r>
                        </w:p>
                        <w:p w14:paraId="7FCDAE9F" w14:textId="77777777" w:rsidR="000F27C2" w:rsidRPr="000F27C2" w:rsidRDefault="000F27C2" w:rsidP="000F27C2">
                          <w:pPr>
                            <w:keepNext/>
                            <w:keepLines/>
                            <w:spacing w:after="0"/>
                            <w:outlineLvl w:val="0"/>
                            <w:rPr>
                              <w:rFonts w:eastAsia="Times New Roman" w:cs="Times New Roman"/>
                              <w:b/>
                              <w:bCs/>
                              <w:i/>
                              <w:color w:val="06B6E4"/>
                              <w:sz w:val="60"/>
                              <w:szCs w:val="60"/>
                            </w:rPr>
                          </w:pPr>
                        </w:p>
                        <w:p w14:paraId="10B10446" w14:textId="77B45CF9" w:rsidR="000F27C2" w:rsidRPr="000F27C2" w:rsidRDefault="000F27C2" w:rsidP="000F27C2">
                          <w:pPr>
                            <w:keepNext/>
                            <w:keepLines/>
                            <w:spacing w:after="0"/>
                            <w:outlineLvl w:val="0"/>
                            <w:rPr>
                              <w:rFonts w:eastAsia="Times New Roman" w:cs="Times New Roman"/>
                              <w:i/>
                              <w:color w:val="06B6E4"/>
                              <w:sz w:val="60"/>
                              <w:szCs w:val="60"/>
                            </w:rPr>
                          </w:pPr>
                          <w:r w:rsidRPr="000F27C2">
                            <w:rPr>
                              <w:rFonts w:eastAsia="Times New Roman" w:cs="Times New Roman"/>
                              <w:i/>
                              <w:color w:val="06B6E4"/>
                              <w:sz w:val="60"/>
                              <w:szCs w:val="60"/>
                            </w:rPr>
                            <w:t>202</w:t>
                          </w:r>
                          <w:r w:rsidR="00430813">
                            <w:rPr>
                              <w:rFonts w:eastAsia="Times New Roman" w:cs="Times New Roman"/>
                              <w:i/>
                              <w:color w:val="06B6E4"/>
                              <w:sz w:val="60"/>
                              <w:szCs w:val="60"/>
                            </w:rPr>
                            <w:t>4</w:t>
                          </w:r>
                          <w:r w:rsidRPr="000F27C2">
                            <w:rPr>
                              <w:rFonts w:eastAsia="Times New Roman" w:cs="Times New Roman"/>
                              <w:i/>
                              <w:color w:val="06B6E4"/>
                              <w:sz w:val="60"/>
                              <w:szCs w:val="60"/>
                            </w:rPr>
                            <w:t>-2</w:t>
                          </w:r>
                          <w:r w:rsidR="00430813">
                            <w:rPr>
                              <w:rFonts w:eastAsia="Times New Roman" w:cs="Times New Roman"/>
                              <w:i/>
                              <w:color w:val="06B6E4"/>
                              <w:sz w:val="60"/>
                              <w:szCs w:val="60"/>
                            </w:rPr>
                            <w:t>5</w:t>
                          </w:r>
                          <w:r w:rsidRPr="000F27C2">
                            <w:rPr>
                              <w:rFonts w:eastAsia="Times New Roman" w:cs="Times New Roman"/>
                              <w:i/>
                              <w:color w:val="06B6E4"/>
                              <w:sz w:val="60"/>
                              <w:szCs w:val="60"/>
                            </w:rPr>
                            <w:t xml:space="preserve"> Review of Allowances </w:t>
                          </w:r>
                        </w:p>
                        <w:p w14:paraId="0850D310" w14:textId="77777777" w:rsidR="00EA078C" w:rsidRPr="00C647C4" w:rsidRDefault="00EA078C" w:rsidP="00EA078C">
                          <w:pPr>
                            <w:pStyle w:val="Heading1"/>
                          </w:pPr>
                        </w:p>
                      </w:txbxContent>
                    </v:textbox>
                    <w10:wrap type="square" anchorx="page" anchory="page"/>
                  </v:shape>
                </w:pict>
              </mc:Fallback>
            </mc:AlternateContent>
          </w:r>
        </w:p>
        <w:p w14:paraId="7DB68DD3" w14:textId="77777777" w:rsidR="00EA078C" w:rsidRPr="00704347" w:rsidRDefault="00EA078C" w:rsidP="005A52E2">
          <w:pPr>
            <w:spacing w:after="160"/>
            <w:jc w:val="both"/>
          </w:pPr>
        </w:p>
        <w:p w14:paraId="5F6BD12F" w14:textId="4756EB32" w:rsidR="00EA078C" w:rsidRPr="00704347" w:rsidRDefault="00EA078C" w:rsidP="005A52E2">
          <w:pPr>
            <w:spacing w:after="160"/>
            <w:jc w:val="both"/>
          </w:pPr>
          <w:r w:rsidRPr="00704347">
            <w:rPr>
              <w:noProof/>
            </w:rPr>
            <mc:AlternateContent>
              <mc:Choice Requires="wpg">
                <w:drawing>
                  <wp:anchor distT="0" distB="0" distL="114300" distR="114300" simplePos="0" relativeHeight="251663360" behindDoc="0" locked="0" layoutInCell="1" allowOverlap="1" wp14:anchorId="39B5A4EE" wp14:editId="4148E8D7">
                    <wp:simplePos x="0" y="0"/>
                    <wp:positionH relativeFrom="page">
                      <wp:posOffset>-176213</wp:posOffset>
                    </wp:positionH>
                    <wp:positionV relativeFrom="page">
                      <wp:posOffset>3095625</wp:posOffset>
                    </wp:positionV>
                    <wp:extent cx="3376613" cy="6819900"/>
                    <wp:effectExtent l="0" t="0" r="0" b="0"/>
                    <wp:wrapNone/>
                    <wp:docPr id="8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6613" cy="6819900"/>
                              <a:chOff x="-5" y="4706"/>
                              <a:chExt cx="5684" cy="10508"/>
                            </a:xfrm>
                          </wpg:grpSpPr>
                          <wps:wsp>
                            <wps:cNvPr id="83" name="AutoShape 98"/>
                            <wps:cNvSpPr>
                              <a:spLocks/>
                            </wps:cNvSpPr>
                            <wps:spPr bwMode="auto">
                              <a:xfrm>
                                <a:off x="-1769" y="9799"/>
                                <a:ext cx="5570" cy="10209"/>
                              </a:xfrm>
                              <a:custGeom>
                                <a:avLst/>
                                <a:gdLst>
                                  <a:gd name="T0" fmla="+- 0 59 -1768"/>
                                  <a:gd name="T1" fmla="*/ T0 w 5570"/>
                                  <a:gd name="T2" fmla="+- 0 9895 9799"/>
                                  <a:gd name="T3" fmla="*/ 9895 h 10209"/>
                                  <a:gd name="T4" fmla="+- 0 0 -1768"/>
                                  <a:gd name="T5" fmla="*/ T4 w 5570"/>
                                  <a:gd name="T6" fmla="+- 0 10337 9799"/>
                                  <a:gd name="T7" fmla="*/ 10337 h 10209"/>
                                  <a:gd name="T8" fmla="+- 0 1121 -1768"/>
                                  <a:gd name="T9" fmla="*/ T8 w 5570"/>
                                  <a:gd name="T10" fmla="+- 0 13497 9799"/>
                                  <a:gd name="T11" fmla="*/ 13497 h 10209"/>
                                  <a:gd name="T12" fmla="+- 0 0 -1768"/>
                                  <a:gd name="T13" fmla="*/ T12 w 5570"/>
                                  <a:gd name="T14" fmla="+- 0 10088 9799"/>
                                  <a:gd name="T15" fmla="*/ 10088 h 10209"/>
                                  <a:gd name="T16" fmla="+- 0 59 -1768"/>
                                  <a:gd name="T17" fmla="*/ T16 w 5570"/>
                                  <a:gd name="T18" fmla="+- 0 9895 9799"/>
                                  <a:gd name="T19" fmla="*/ 9895 h 10209"/>
                                  <a:gd name="T20" fmla="+- 0 374 -1768"/>
                                  <a:gd name="T21" fmla="*/ T20 w 5570"/>
                                  <a:gd name="T22" fmla="+- 0 15024 9799"/>
                                  <a:gd name="T23" fmla="*/ 15024 h 10209"/>
                                  <a:gd name="T24" fmla="+- 0 1801 -1768"/>
                                  <a:gd name="T25" fmla="*/ T24 w 5570"/>
                                  <a:gd name="T26" fmla="+- 0 15014 9799"/>
                                  <a:gd name="T27" fmla="*/ 15014 h 10209"/>
                                  <a:gd name="T28" fmla="+- 0 59 -1768"/>
                                  <a:gd name="T29" fmla="*/ T28 w 5570"/>
                                  <a:gd name="T30" fmla="+- 0 9895 9799"/>
                                  <a:gd name="T31" fmla="*/ 9895 h 10209"/>
                                  <a:gd name="T32" fmla="+- 0 0 -1768"/>
                                  <a:gd name="T33" fmla="*/ T32 w 5570"/>
                                  <a:gd name="T34" fmla="+- 0 9954 9799"/>
                                  <a:gd name="T35" fmla="*/ 9954 h 10209"/>
                                  <a:gd name="T36" fmla="+- 0 0 -1768"/>
                                  <a:gd name="T37" fmla="*/ T36 w 5570"/>
                                  <a:gd name="T38" fmla="+- 0 9696 9799"/>
                                  <a:gd name="T39" fmla="*/ 9696 h 10209"/>
                                  <a:gd name="T40" fmla="+- 0 1321 -1768"/>
                                  <a:gd name="T41" fmla="*/ T40 w 5570"/>
                                  <a:gd name="T42" fmla="+- 0 5763 9799"/>
                                  <a:gd name="T43" fmla="*/ 5763 h 10209"/>
                                  <a:gd name="T44" fmla="+- 0 59 -1768"/>
                                  <a:gd name="T45" fmla="*/ T44 w 5570"/>
                                  <a:gd name="T46" fmla="+- 0 9895 9799"/>
                                  <a:gd name="T47" fmla="*/ 9895 h 10209"/>
                                  <a:gd name="T48" fmla="+- 0 0 -1768"/>
                                  <a:gd name="T49" fmla="*/ T48 w 5570"/>
                                  <a:gd name="T50" fmla="+- 0 9288 9799"/>
                                  <a:gd name="T51" fmla="*/ 9288 h 10209"/>
                                  <a:gd name="T52" fmla="+- 0 0 -1768"/>
                                  <a:gd name="T53" fmla="*/ T52 w 5570"/>
                                  <a:gd name="T54" fmla="+- 0 9743 9799"/>
                                  <a:gd name="T55" fmla="*/ 9743 h 10209"/>
                                  <a:gd name="T56" fmla="+- 0 59 -1768"/>
                                  <a:gd name="T57" fmla="*/ T56 w 5570"/>
                                  <a:gd name="T58" fmla="+- 0 9895 9799"/>
                                  <a:gd name="T59" fmla="*/ 9895 h 10209"/>
                                  <a:gd name="T60" fmla="+- 0 3694 -1768"/>
                                  <a:gd name="T61" fmla="*/ T60 w 5570"/>
                                  <a:gd name="T62" fmla="+- 0 6294 9799"/>
                                  <a:gd name="T63" fmla="*/ 6294 h 10209"/>
                                  <a:gd name="T64" fmla="+- 0 2018 -1768"/>
                                  <a:gd name="T65" fmla="*/ T64 w 5570"/>
                                  <a:gd name="T66" fmla="+- 0 8186 9799"/>
                                  <a:gd name="T67" fmla="*/ 8186 h 10209"/>
                                  <a:gd name="T68" fmla="+- 0 2548 -1768"/>
                                  <a:gd name="T69" fmla="*/ T68 w 5570"/>
                                  <a:gd name="T70" fmla="+- 0 12219 9799"/>
                                  <a:gd name="T71" fmla="*/ 12219 h 10209"/>
                                  <a:gd name="T72" fmla="+- 0 59 -1768"/>
                                  <a:gd name="T73" fmla="*/ T72 w 5570"/>
                                  <a:gd name="T74" fmla="+- 0 9895 9799"/>
                                  <a:gd name="T75" fmla="*/ 9895 h 10209"/>
                                  <a:gd name="T76" fmla="+- 0 3661 -1768"/>
                                  <a:gd name="T77" fmla="*/ T76 w 5570"/>
                                  <a:gd name="T78" fmla="+- 0 8834 9799"/>
                                  <a:gd name="T79" fmla="*/ 8834 h 10209"/>
                                  <a:gd name="T80" fmla="+- 0 5021 -1768"/>
                                  <a:gd name="T81" fmla="*/ T80 w 5570"/>
                                  <a:gd name="T82" fmla="+- 0 11821 9799"/>
                                  <a:gd name="T83" fmla="*/ 11821 h 10209"/>
                                  <a:gd name="T84" fmla="+- 0 59 -1768"/>
                                  <a:gd name="T85" fmla="*/ T84 w 5570"/>
                                  <a:gd name="T86" fmla="+- 0 9895 9799"/>
                                  <a:gd name="T87" fmla="*/ 9895 h 10209"/>
                                  <a:gd name="T88" fmla="+- 0 5519 -1768"/>
                                  <a:gd name="T89" fmla="*/ T88 w 5570"/>
                                  <a:gd name="T90" fmla="+- 0 9580 9799"/>
                                  <a:gd name="T91" fmla="*/ 9580 h 10209"/>
                                  <a:gd name="T92" fmla="+- 0 4632 -1768"/>
                                  <a:gd name="T93" fmla="*/ T92 w 5570"/>
                                  <a:gd name="T94" fmla="+- 0 7919 9799"/>
                                  <a:gd name="T95" fmla="*/ 7919 h 10209"/>
                                  <a:gd name="T96" fmla="+- 0 59 -1768"/>
                                  <a:gd name="T97" fmla="*/ T96 w 5570"/>
                                  <a:gd name="T98" fmla="+- 0 9895 9799"/>
                                  <a:gd name="T99" fmla="*/ 9895 h 10209"/>
                                  <a:gd name="T100" fmla="+- 0 3993 -1768"/>
                                  <a:gd name="T101" fmla="*/ T100 w 5570"/>
                                  <a:gd name="T102" fmla="+- 0 13862 9799"/>
                                  <a:gd name="T103" fmla="*/ 13862 h 10209"/>
                                  <a:gd name="T104" fmla="+- 0 0 -1768"/>
                                  <a:gd name="T105" fmla="*/ T104 w 5570"/>
                                  <a:gd name="T106" fmla="+- 0 9947 9799"/>
                                  <a:gd name="T107" fmla="*/ 9947 h 10209"/>
                                  <a:gd name="T108" fmla="+- 0 0 -1768"/>
                                  <a:gd name="T109" fmla="*/ T108 w 5570"/>
                                  <a:gd name="T110" fmla="+- 0 9848 9799"/>
                                  <a:gd name="T111" fmla="*/ 9848 h 10209"/>
                                  <a:gd name="T112" fmla="+- 0 59 -1768"/>
                                  <a:gd name="T113" fmla="*/ T112 w 5570"/>
                                  <a:gd name="T114" fmla="+- 0 9895 9799"/>
                                  <a:gd name="T115" fmla="*/ 9895 h 10209"/>
                                  <a:gd name="T116" fmla="+- 0 0 -1768"/>
                                  <a:gd name="T117" fmla="*/ T116 w 5570"/>
                                  <a:gd name="T118" fmla="+- 0 9939 9799"/>
                                  <a:gd name="T119" fmla="*/ 9939 h 10209"/>
                                  <a:gd name="T120" fmla="+- 0 0 -1768"/>
                                  <a:gd name="T121" fmla="*/ T120 w 5570"/>
                                  <a:gd name="T122" fmla="+- 0 9928 9799"/>
                                  <a:gd name="T123" fmla="*/ 9928 h 10209"/>
                                  <a:gd name="T124" fmla="+- 0 59 -1768"/>
                                  <a:gd name="T125" fmla="*/ T124 w 5570"/>
                                  <a:gd name="T126" fmla="+- 0 9895 9799"/>
                                  <a:gd name="T127" fmla="*/ 9895 h 10209"/>
                                  <a:gd name="T128" fmla="+- 0 0 -1768"/>
                                  <a:gd name="T129" fmla="*/ T128 w 5570"/>
                                  <a:gd name="T130" fmla="+- 0 9861 9799"/>
                                  <a:gd name="T131" fmla="*/ 9861 h 10209"/>
                                  <a:gd name="T132" fmla="+- 0 0 -1768"/>
                                  <a:gd name="T133" fmla="*/ T132 w 5570"/>
                                  <a:gd name="T134" fmla="+- 0 9884 9799"/>
                                  <a:gd name="T135" fmla="*/ 9884 h 10209"/>
                                  <a:gd name="T136" fmla="+- 0 59 -1768"/>
                                  <a:gd name="T137" fmla="*/ T136 w 5570"/>
                                  <a:gd name="T138" fmla="+- 0 9895 9799"/>
                                  <a:gd name="T139" fmla="*/ 9895 h 10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5570" h="10209">
                                    <a:moveTo>
                                      <a:pt x="3536" y="2055"/>
                                    </a:moveTo>
                                    <a:lnTo>
                                      <a:pt x="1827" y="96"/>
                                    </a:lnTo>
                                    <a:lnTo>
                                      <a:pt x="1768" y="160"/>
                                    </a:lnTo>
                                    <a:moveTo>
                                      <a:pt x="1768" y="538"/>
                                    </a:moveTo>
                                    <a:lnTo>
                                      <a:pt x="1827" y="96"/>
                                    </a:lnTo>
                                    <a:moveTo>
                                      <a:pt x="2889" y="3698"/>
                                    </a:moveTo>
                                    <a:lnTo>
                                      <a:pt x="1827" y="96"/>
                                    </a:lnTo>
                                    <a:lnTo>
                                      <a:pt x="1768" y="289"/>
                                    </a:lnTo>
                                    <a:moveTo>
                                      <a:pt x="4598" y="3891"/>
                                    </a:moveTo>
                                    <a:lnTo>
                                      <a:pt x="1827" y="96"/>
                                    </a:lnTo>
                                    <a:lnTo>
                                      <a:pt x="4333" y="4826"/>
                                    </a:lnTo>
                                    <a:moveTo>
                                      <a:pt x="2142" y="5225"/>
                                    </a:moveTo>
                                    <a:lnTo>
                                      <a:pt x="1827" y="96"/>
                                    </a:lnTo>
                                    <a:lnTo>
                                      <a:pt x="3569" y="5215"/>
                                    </a:lnTo>
                                    <a:moveTo>
                                      <a:pt x="1768" y="190"/>
                                    </a:moveTo>
                                    <a:lnTo>
                                      <a:pt x="1827" y="96"/>
                                    </a:lnTo>
                                    <a:lnTo>
                                      <a:pt x="1768" y="409"/>
                                    </a:lnTo>
                                    <a:moveTo>
                                      <a:pt x="1768" y="155"/>
                                    </a:moveTo>
                                    <a:lnTo>
                                      <a:pt x="1827" y="96"/>
                                    </a:lnTo>
                                    <a:moveTo>
                                      <a:pt x="1768" y="-103"/>
                                    </a:moveTo>
                                    <a:lnTo>
                                      <a:pt x="1827" y="96"/>
                                    </a:lnTo>
                                    <a:lnTo>
                                      <a:pt x="3089" y="-4036"/>
                                    </a:lnTo>
                                    <a:moveTo>
                                      <a:pt x="1768" y="16"/>
                                    </a:moveTo>
                                    <a:lnTo>
                                      <a:pt x="1827" y="96"/>
                                    </a:lnTo>
                                    <a:lnTo>
                                      <a:pt x="1768" y="-9"/>
                                    </a:lnTo>
                                    <a:moveTo>
                                      <a:pt x="1768" y="-511"/>
                                    </a:moveTo>
                                    <a:lnTo>
                                      <a:pt x="1827" y="96"/>
                                    </a:lnTo>
                                    <a:lnTo>
                                      <a:pt x="1768" y="-56"/>
                                    </a:lnTo>
                                    <a:moveTo>
                                      <a:pt x="4553" y="-4217"/>
                                    </a:moveTo>
                                    <a:lnTo>
                                      <a:pt x="1827" y="96"/>
                                    </a:lnTo>
                                    <a:lnTo>
                                      <a:pt x="2582" y="-4984"/>
                                    </a:lnTo>
                                    <a:moveTo>
                                      <a:pt x="5462" y="-3505"/>
                                    </a:moveTo>
                                    <a:lnTo>
                                      <a:pt x="1827" y="96"/>
                                    </a:lnTo>
                                    <a:moveTo>
                                      <a:pt x="3786" y="-1613"/>
                                    </a:moveTo>
                                    <a:lnTo>
                                      <a:pt x="1827" y="96"/>
                                    </a:lnTo>
                                    <a:lnTo>
                                      <a:pt x="4316" y="2420"/>
                                    </a:lnTo>
                                    <a:moveTo>
                                      <a:pt x="4316" y="429"/>
                                    </a:moveTo>
                                    <a:lnTo>
                                      <a:pt x="1827" y="96"/>
                                    </a:lnTo>
                                    <a:lnTo>
                                      <a:pt x="4316" y="-2675"/>
                                    </a:lnTo>
                                    <a:moveTo>
                                      <a:pt x="5429" y="-965"/>
                                    </a:moveTo>
                                    <a:lnTo>
                                      <a:pt x="1827" y="96"/>
                                    </a:lnTo>
                                    <a:lnTo>
                                      <a:pt x="6789" y="2022"/>
                                    </a:lnTo>
                                    <a:moveTo>
                                      <a:pt x="5622" y="-2675"/>
                                    </a:moveTo>
                                    <a:lnTo>
                                      <a:pt x="1827" y="96"/>
                                    </a:lnTo>
                                    <a:lnTo>
                                      <a:pt x="6623" y="-2576"/>
                                    </a:lnTo>
                                    <a:moveTo>
                                      <a:pt x="7287" y="-219"/>
                                    </a:moveTo>
                                    <a:lnTo>
                                      <a:pt x="1827" y="96"/>
                                    </a:lnTo>
                                    <a:lnTo>
                                      <a:pt x="6400" y="-1880"/>
                                    </a:lnTo>
                                    <a:moveTo>
                                      <a:pt x="6639" y="3154"/>
                                    </a:moveTo>
                                    <a:lnTo>
                                      <a:pt x="1827" y="96"/>
                                    </a:lnTo>
                                    <a:lnTo>
                                      <a:pt x="7337" y="1125"/>
                                    </a:lnTo>
                                    <a:moveTo>
                                      <a:pt x="5761" y="4063"/>
                                    </a:moveTo>
                                    <a:lnTo>
                                      <a:pt x="1827" y="96"/>
                                    </a:lnTo>
                                    <a:moveTo>
                                      <a:pt x="1768" y="148"/>
                                    </a:moveTo>
                                    <a:lnTo>
                                      <a:pt x="1827" y="96"/>
                                    </a:lnTo>
                                    <a:lnTo>
                                      <a:pt x="1768" y="49"/>
                                    </a:lnTo>
                                    <a:moveTo>
                                      <a:pt x="1768" y="114"/>
                                    </a:moveTo>
                                    <a:lnTo>
                                      <a:pt x="1827" y="96"/>
                                    </a:lnTo>
                                    <a:lnTo>
                                      <a:pt x="1768" y="77"/>
                                    </a:lnTo>
                                    <a:moveTo>
                                      <a:pt x="1768" y="140"/>
                                    </a:moveTo>
                                    <a:lnTo>
                                      <a:pt x="1827" y="96"/>
                                    </a:lnTo>
                                    <a:lnTo>
                                      <a:pt x="1768" y="129"/>
                                    </a:lnTo>
                                    <a:moveTo>
                                      <a:pt x="1768" y="100"/>
                                    </a:moveTo>
                                    <a:lnTo>
                                      <a:pt x="1827" y="96"/>
                                    </a:lnTo>
                                    <a:lnTo>
                                      <a:pt x="1768" y="118"/>
                                    </a:lnTo>
                                    <a:moveTo>
                                      <a:pt x="1768" y="62"/>
                                    </a:moveTo>
                                    <a:lnTo>
                                      <a:pt x="1827" y="96"/>
                                    </a:lnTo>
                                    <a:lnTo>
                                      <a:pt x="1768" y="85"/>
                                    </a:lnTo>
                                    <a:moveTo>
                                      <a:pt x="1768" y="29"/>
                                    </a:moveTo>
                                    <a:lnTo>
                                      <a:pt x="1827" y="96"/>
                                    </a:lnTo>
                                    <a:lnTo>
                                      <a:pt x="1768" y="42"/>
                                    </a:lnTo>
                                  </a:path>
                                </a:pathLst>
                              </a:custGeom>
                              <a:noFill/>
                              <a:ln w="6604">
                                <a:solidFill>
                                  <a:srgbClr val="06B6E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utoShape 97"/>
                            <wps:cNvSpPr>
                              <a:spLocks/>
                            </wps:cNvSpPr>
                            <wps:spPr bwMode="auto">
                              <a:xfrm>
                                <a:off x="147" y="7162"/>
                                <a:ext cx="2748" cy="5404"/>
                              </a:xfrm>
                              <a:custGeom>
                                <a:avLst/>
                                <a:gdLst>
                                  <a:gd name="T0" fmla="+- 0 635 147"/>
                                  <a:gd name="T1" fmla="*/ T0 w 2748"/>
                                  <a:gd name="T2" fmla="+- 0 7406 7162"/>
                                  <a:gd name="T3" fmla="*/ 7406 h 5404"/>
                                  <a:gd name="T4" fmla="+- 0 623 147"/>
                                  <a:gd name="T5" fmla="*/ T4 w 2748"/>
                                  <a:gd name="T6" fmla="+- 0 7329 7162"/>
                                  <a:gd name="T7" fmla="*/ 7329 h 5404"/>
                                  <a:gd name="T8" fmla="+- 0 588 147"/>
                                  <a:gd name="T9" fmla="*/ T8 w 2748"/>
                                  <a:gd name="T10" fmla="+- 0 7262 7162"/>
                                  <a:gd name="T11" fmla="*/ 7262 h 5404"/>
                                  <a:gd name="T12" fmla="+- 0 535 147"/>
                                  <a:gd name="T13" fmla="*/ T12 w 2748"/>
                                  <a:gd name="T14" fmla="+- 0 7209 7162"/>
                                  <a:gd name="T15" fmla="*/ 7209 h 5404"/>
                                  <a:gd name="T16" fmla="+- 0 468 147"/>
                                  <a:gd name="T17" fmla="*/ T16 w 2748"/>
                                  <a:gd name="T18" fmla="+- 0 7174 7162"/>
                                  <a:gd name="T19" fmla="*/ 7174 h 5404"/>
                                  <a:gd name="T20" fmla="+- 0 391 147"/>
                                  <a:gd name="T21" fmla="*/ T20 w 2748"/>
                                  <a:gd name="T22" fmla="+- 0 7162 7162"/>
                                  <a:gd name="T23" fmla="*/ 7162 h 5404"/>
                                  <a:gd name="T24" fmla="+- 0 314 147"/>
                                  <a:gd name="T25" fmla="*/ T24 w 2748"/>
                                  <a:gd name="T26" fmla="+- 0 7174 7162"/>
                                  <a:gd name="T27" fmla="*/ 7174 h 5404"/>
                                  <a:gd name="T28" fmla="+- 0 247 147"/>
                                  <a:gd name="T29" fmla="*/ T28 w 2748"/>
                                  <a:gd name="T30" fmla="+- 0 7209 7162"/>
                                  <a:gd name="T31" fmla="*/ 7209 h 5404"/>
                                  <a:gd name="T32" fmla="+- 0 195 147"/>
                                  <a:gd name="T33" fmla="*/ T32 w 2748"/>
                                  <a:gd name="T34" fmla="+- 0 7262 7162"/>
                                  <a:gd name="T35" fmla="*/ 7262 h 5404"/>
                                  <a:gd name="T36" fmla="+- 0 160 147"/>
                                  <a:gd name="T37" fmla="*/ T36 w 2748"/>
                                  <a:gd name="T38" fmla="+- 0 7329 7162"/>
                                  <a:gd name="T39" fmla="*/ 7329 h 5404"/>
                                  <a:gd name="T40" fmla="+- 0 147 147"/>
                                  <a:gd name="T41" fmla="*/ T40 w 2748"/>
                                  <a:gd name="T42" fmla="+- 0 7406 7162"/>
                                  <a:gd name="T43" fmla="*/ 7406 h 5404"/>
                                  <a:gd name="T44" fmla="+- 0 160 147"/>
                                  <a:gd name="T45" fmla="*/ T44 w 2748"/>
                                  <a:gd name="T46" fmla="+- 0 7483 7162"/>
                                  <a:gd name="T47" fmla="*/ 7483 h 5404"/>
                                  <a:gd name="T48" fmla="+- 0 195 147"/>
                                  <a:gd name="T49" fmla="*/ T48 w 2748"/>
                                  <a:gd name="T50" fmla="+- 0 7550 7162"/>
                                  <a:gd name="T51" fmla="*/ 7550 h 5404"/>
                                  <a:gd name="T52" fmla="+- 0 247 147"/>
                                  <a:gd name="T53" fmla="*/ T52 w 2748"/>
                                  <a:gd name="T54" fmla="+- 0 7603 7162"/>
                                  <a:gd name="T55" fmla="*/ 7603 h 5404"/>
                                  <a:gd name="T56" fmla="+- 0 314 147"/>
                                  <a:gd name="T57" fmla="*/ T56 w 2748"/>
                                  <a:gd name="T58" fmla="+- 0 7637 7162"/>
                                  <a:gd name="T59" fmla="*/ 7637 h 5404"/>
                                  <a:gd name="T60" fmla="+- 0 391 147"/>
                                  <a:gd name="T61" fmla="*/ T60 w 2748"/>
                                  <a:gd name="T62" fmla="+- 0 7650 7162"/>
                                  <a:gd name="T63" fmla="*/ 7650 h 5404"/>
                                  <a:gd name="T64" fmla="+- 0 468 147"/>
                                  <a:gd name="T65" fmla="*/ T64 w 2748"/>
                                  <a:gd name="T66" fmla="+- 0 7637 7162"/>
                                  <a:gd name="T67" fmla="*/ 7637 h 5404"/>
                                  <a:gd name="T68" fmla="+- 0 535 147"/>
                                  <a:gd name="T69" fmla="*/ T68 w 2748"/>
                                  <a:gd name="T70" fmla="+- 0 7603 7162"/>
                                  <a:gd name="T71" fmla="*/ 7603 h 5404"/>
                                  <a:gd name="T72" fmla="+- 0 588 147"/>
                                  <a:gd name="T73" fmla="*/ T72 w 2748"/>
                                  <a:gd name="T74" fmla="+- 0 7550 7162"/>
                                  <a:gd name="T75" fmla="*/ 7550 h 5404"/>
                                  <a:gd name="T76" fmla="+- 0 623 147"/>
                                  <a:gd name="T77" fmla="*/ T76 w 2748"/>
                                  <a:gd name="T78" fmla="+- 0 7483 7162"/>
                                  <a:gd name="T79" fmla="*/ 7483 h 5404"/>
                                  <a:gd name="T80" fmla="+- 0 635 147"/>
                                  <a:gd name="T81" fmla="*/ T80 w 2748"/>
                                  <a:gd name="T82" fmla="+- 0 7406 7162"/>
                                  <a:gd name="T83" fmla="*/ 7406 h 5404"/>
                                  <a:gd name="T84" fmla="+- 0 2895 147"/>
                                  <a:gd name="T85" fmla="*/ T84 w 2748"/>
                                  <a:gd name="T86" fmla="+- 0 12219 7162"/>
                                  <a:gd name="T87" fmla="*/ 12219 h 5404"/>
                                  <a:gd name="T88" fmla="+- 0 2888 147"/>
                                  <a:gd name="T89" fmla="*/ T88 w 2748"/>
                                  <a:gd name="T90" fmla="+- 0 12149 7162"/>
                                  <a:gd name="T91" fmla="*/ 12149 h 5404"/>
                                  <a:gd name="T92" fmla="+- 0 2868 147"/>
                                  <a:gd name="T93" fmla="*/ T92 w 2748"/>
                                  <a:gd name="T94" fmla="+- 0 12084 7162"/>
                                  <a:gd name="T95" fmla="*/ 12084 h 5404"/>
                                  <a:gd name="T96" fmla="+- 0 2836 147"/>
                                  <a:gd name="T97" fmla="*/ T96 w 2748"/>
                                  <a:gd name="T98" fmla="+- 0 12025 7162"/>
                                  <a:gd name="T99" fmla="*/ 12025 h 5404"/>
                                  <a:gd name="T100" fmla="+- 0 2794 147"/>
                                  <a:gd name="T101" fmla="*/ T100 w 2748"/>
                                  <a:gd name="T102" fmla="+- 0 11974 7162"/>
                                  <a:gd name="T103" fmla="*/ 11974 h 5404"/>
                                  <a:gd name="T104" fmla="+- 0 2742 147"/>
                                  <a:gd name="T105" fmla="*/ T104 w 2748"/>
                                  <a:gd name="T106" fmla="+- 0 11932 7162"/>
                                  <a:gd name="T107" fmla="*/ 11932 h 5404"/>
                                  <a:gd name="T108" fmla="+- 0 2683 147"/>
                                  <a:gd name="T109" fmla="*/ T108 w 2748"/>
                                  <a:gd name="T110" fmla="+- 0 11900 7162"/>
                                  <a:gd name="T111" fmla="*/ 11900 h 5404"/>
                                  <a:gd name="T112" fmla="+- 0 2618 147"/>
                                  <a:gd name="T113" fmla="*/ T112 w 2748"/>
                                  <a:gd name="T114" fmla="+- 0 11879 7162"/>
                                  <a:gd name="T115" fmla="*/ 11879 h 5404"/>
                                  <a:gd name="T116" fmla="+- 0 2548 147"/>
                                  <a:gd name="T117" fmla="*/ T116 w 2748"/>
                                  <a:gd name="T118" fmla="+- 0 11872 7162"/>
                                  <a:gd name="T119" fmla="*/ 11872 h 5404"/>
                                  <a:gd name="T120" fmla="+- 0 2479 147"/>
                                  <a:gd name="T121" fmla="*/ T120 w 2748"/>
                                  <a:gd name="T122" fmla="+- 0 11879 7162"/>
                                  <a:gd name="T123" fmla="*/ 11879 h 5404"/>
                                  <a:gd name="T124" fmla="+- 0 2413 147"/>
                                  <a:gd name="T125" fmla="*/ T124 w 2748"/>
                                  <a:gd name="T126" fmla="+- 0 11900 7162"/>
                                  <a:gd name="T127" fmla="*/ 11900 h 5404"/>
                                  <a:gd name="T128" fmla="+- 0 2355 147"/>
                                  <a:gd name="T129" fmla="*/ T128 w 2748"/>
                                  <a:gd name="T130" fmla="+- 0 11932 7162"/>
                                  <a:gd name="T131" fmla="*/ 11932 h 5404"/>
                                  <a:gd name="T132" fmla="+- 0 2303 147"/>
                                  <a:gd name="T133" fmla="*/ T132 w 2748"/>
                                  <a:gd name="T134" fmla="+- 0 11974 7162"/>
                                  <a:gd name="T135" fmla="*/ 11974 h 5404"/>
                                  <a:gd name="T136" fmla="+- 0 2261 147"/>
                                  <a:gd name="T137" fmla="*/ T136 w 2748"/>
                                  <a:gd name="T138" fmla="+- 0 12025 7162"/>
                                  <a:gd name="T139" fmla="*/ 12025 h 5404"/>
                                  <a:gd name="T140" fmla="+- 0 2229 147"/>
                                  <a:gd name="T141" fmla="*/ T140 w 2748"/>
                                  <a:gd name="T142" fmla="+- 0 12084 7162"/>
                                  <a:gd name="T143" fmla="*/ 12084 h 5404"/>
                                  <a:gd name="T144" fmla="+- 0 2209 147"/>
                                  <a:gd name="T145" fmla="*/ T144 w 2748"/>
                                  <a:gd name="T146" fmla="+- 0 12149 7162"/>
                                  <a:gd name="T147" fmla="*/ 12149 h 5404"/>
                                  <a:gd name="T148" fmla="+- 0 2202 147"/>
                                  <a:gd name="T149" fmla="*/ T148 w 2748"/>
                                  <a:gd name="T150" fmla="+- 0 12219 7162"/>
                                  <a:gd name="T151" fmla="*/ 12219 h 5404"/>
                                  <a:gd name="T152" fmla="+- 0 2209 147"/>
                                  <a:gd name="T153" fmla="*/ T152 w 2748"/>
                                  <a:gd name="T154" fmla="+- 0 12289 7162"/>
                                  <a:gd name="T155" fmla="*/ 12289 h 5404"/>
                                  <a:gd name="T156" fmla="+- 0 2229 147"/>
                                  <a:gd name="T157" fmla="*/ T156 w 2748"/>
                                  <a:gd name="T158" fmla="+- 0 12354 7162"/>
                                  <a:gd name="T159" fmla="*/ 12354 h 5404"/>
                                  <a:gd name="T160" fmla="+- 0 2261 147"/>
                                  <a:gd name="T161" fmla="*/ T160 w 2748"/>
                                  <a:gd name="T162" fmla="+- 0 12413 7162"/>
                                  <a:gd name="T163" fmla="*/ 12413 h 5404"/>
                                  <a:gd name="T164" fmla="+- 0 2303 147"/>
                                  <a:gd name="T165" fmla="*/ T164 w 2748"/>
                                  <a:gd name="T166" fmla="+- 0 12464 7162"/>
                                  <a:gd name="T167" fmla="*/ 12464 h 5404"/>
                                  <a:gd name="T168" fmla="+- 0 2355 147"/>
                                  <a:gd name="T169" fmla="*/ T168 w 2748"/>
                                  <a:gd name="T170" fmla="+- 0 12507 7162"/>
                                  <a:gd name="T171" fmla="*/ 12507 h 5404"/>
                                  <a:gd name="T172" fmla="+- 0 2413 147"/>
                                  <a:gd name="T173" fmla="*/ T172 w 2748"/>
                                  <a:gd name="T174" fmla="+- 0 12539 7162"/>
                                  <a:gd name="T175" fmla="*/ 12539 h 5404"/>
                                  <a:gd name="T176" fmla="+- 0 2479 147"/>
                                  <a:gd name="T177" fmla="*/ T176 w 2748"/>
                                  <a:gd name="T178" fmla="+- 0 12559 7162"/>
                                  <a:gd name="T179" fmla="*/ 12559 h 5404"/>
                                  <a:gd name="T180" fmla="+- 0 2548 147"/>
                                  <a:gd name="T181" fmla="*/ T180 w 2748"/>
                                  <a:gd name="T182" fmla="+- 0 12566 7162"/>
                                  <a:gd name="T183" fmla="*/ 12566 h 5404"/>
                                  <a:gd name="T184" fmla="+- 0 2618 147"/>
                                  <a:gd name="T185" fmla="*/ T184 w 2748"/>
                                  <a:gd name="T186" fmla="+- 0 12559 7162"/>
                                  <a:gd name="T187" fmla="*/ 12559 h 5404"/>
                                  <a:gd name="T188" fmla="+- 0 2683 147"/>
                                  <a:gd name="T189" fmla="*/ T188 w 2748"/>
                                  <a:gd name="T190" fmla="+- 0 12539 7162"/>
                                  <a:gd name="T191" fmla="*/ 12539 h 5404"/>
                                  <a:gd name="T192" fmla="+- 0 2742 147"/>
                                  <a:gd name="T193" fmla="*/ T192 w 2748"/>
                                  <a:gd name="T194" fmla="+- 0 12507 7162"/>
                                  <a:gd name="T195" fmla="*/ 12507 h 5404"/>
                                  <a:gd name="T196" fmla="+- 0 2794 147"/>
                                  <a:gd name="T197" fmla="*/ T196 w 2748"/>
                                  <a:gd name="T198" fmla="+- 0 12464 7162"/>
                                  <a:gd name="T199" fmla="*/ 12464 h 5404"/>
                                  <a:gd name="T200" fmla="+- 0 2836 147"/>
                                  <a:gd name="T201" fmla="*/ T200 w 2748"/>
                                  <a:gd name="T202" fmla="+- 0 12413 7162"/>
                                  <a:gd name="T203" fmla="*/ 12413 h 5404"/>
                                  <a:gd name="T204" fmla="+- 0 2868 147"/>
                                  <a:gd name="T205" fmla="*/ T204 w 2748"/>
                                  <a:gd name="T206" fmla="+- 0 12354 7162"/>
                                  <a:gd name="T207" fmla="*/ 12354 h 5404"/>
                                  <a:gd name="T208" fmla="+- 0 2888 147"/>
                                  <a:gd name="T209" fmla="*/ T208 w 2748"/>
                                  <a:gd name="T210" fmla="+- 0 12289 7162"/>
                                  <a:gd name="T211" fmla="*/ 12289 h 5404"/>
                                  <a:gd name="T212" fmla="+- 0 2895 147"/>
                                  <a:gd name="T213" fmla="*/ T212 w 2748"/>
                                  <a:gd name="T214" fmla="+- 0 12219 7162"/>
                                  <a:gd name="T215" fmla="*/ 12219 h 5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748" h="5404">
                                    <a:moveTo>
                                      <a:pt x="488" y="244"/>
                                    </a:moveTo>
                                    <a:lnTo>
                                      <a:pt x="476" y="167"/>
                                    </a:lnTo>
                                    <a:lnTo>
                                      <a:pt x="441" y="100"/>
                                    </a:lnTo>
                                    <a:lnTo>
                                      <a:pt x="388" y="47"/>
                                    </a:lnTo>
                                    <a:lnTo>
                                      <a:pt x="321" y="12"/>
                                    </a:lnTo>
                                    <a:lnTo>
                                      <a:pt x="244" y="0"/>
                                    </a:lnTo>
                                    <a:lnTo>
                                      <a:pt x="167" y="12"/>
                                    </a:lnTo>
                                    <a:lnTo>
                                      <a:pt x="100" y="47"/>
                                    </a:lnTo>
                                    <a:lnTo>
                                      <a:pt x="48" y="100"/>
                                    </a:lnTo>
                                    <a:lnTo>
                                      <a:pt x="13" y="167"/>
                                    </a:lnTo>
                                    <a:lnTo>
                                      <a:pt x="0" y="244"/>
                                    </a:lnTo>
                                    <a:lnTo>
                                      <a:pt x="13" y="321"/>
                                    </a:lnTo>
                                    <a:lnTo>
                                      <a:pt x="48" y="388"/>
                                    </a:lnTo>
                                    <a:lnTo>
                                      <a:pt x="100" y="441"/>
                                    </a:lnTo>
                                    <a:lnTo>
                                      <a:pt x="167" y="475"/>
                                    </a:lnTo>
                                    <a:lnTo>
                                      <a:pt x="244" y="488"/>
                                    </a:lnTo>
                                    <a:lnTo>
                                      <a:pt x="321" y="475"/>
                                    </a:lnTo>
                                    <a:lnTo>
                                      <a:pt x="388" y="441"/>
                                    </a:lnTo>
                                    <a:lnTo>
                                      <a:pt x="441" y="388"/>
                                    </a:lnTo>
                                    <a:lnTo>
                                      <a:pt x="476" y="321"/>
                                    </a:lnTo>
                                    <a:lnTo>
                                      <a:pt x="488" y="244"/>
                                    </a:lnTo>
                                    <a:moveTo>
                                      <a:pt x="2748" y="5057"/>
                                    </a:moveTo>
                                    <a:lnTo>
                                      <a:pt x="2741" y="4987"/>
                                    </a:lnTo>
                                    <a:lnTo>
                                      <a:pt x="2721" y="4922"/>
                                    </a:lnTo>
                                    <a:lnTo>
                                      <a:pt x="2689" y="4863"/>
                                    </a:lnTo>
                                    <a:lnTo>
                                      <a:pt x="2647" y="4812"/>
                                    </a:lnTo>
                                    <a:lnTo>
                                      <a:pt x="2595" y="4770"/>
                                    </a:lnTo>
                                    <a:lnTo>
                                      <a:pt x="2536" y="4738"/>
                                    </a:lnTo>
                                    <a:lnTo>
                                      <a:pt x="2471" y="4717"/>
                                    </a:lnTo>
                                    <a:lnTo>
                                      <a:pt x="2401" y="4710"/>
                                    </a:lnTo>
                                    <a:lnTo>
                                      <a:pt x="2332" y="4717"/>
                                    </a:lnTo>
                                    <a:lnTo>
                                      <a:pt x="2266" y="4738"/>
                                    </a:lnTo>
                                    <a:lnTo>
                                      <a:pt x="2208" y="4770"/>
                                    </a:lnTo>
                                    <a:lnTo>
                                      <a:pt x="2156" y="4812"/>
                                    </a:lnTo>
                                    <a:lnTo>
                                      <a:pt x="2114" y="4863"/>
                                    </a:lnTo>
                                    <a:lnTo>
                                      <a:pt x="2082" y="4922"/>
                                    </a:lnTo>
                                    <a:lnTo>
                                      <a:pt x="2062" y="4987"/>
                                    </a:lnTo>
                                    <a:lnTo>
                                      <a:pt x="2055" y="5057"/>
                                    </a:lnTo>
                                    <a:lnTo>
                                      <a:pt x="2062" y="5127"/>
                                    </a:lnTo>
                                    <a:lnTo>
                                      <a:pt x="2082" y="5192"/>
                                    </a:lnTo>
                                    <a:lnTo>
                                      <a:pt x="2114" y="5251"/>
                                    </a:lnTo>
                                    <a:lnTo>
                                      <a:pt x="2156" y="5302"/>
                                    </a:lnTo>
                                    <a:lnTo>
                                      <a:pt x="2208" y="5345"/>
                                    </a:lnTo>
                                    <a:lnTo>
                                      <a:pt x="2266" y="5377"/>
                                    </a:lnTo>
                                    <a:lnTo>
                                      <a:pt x="2332" y="5397"/>
                                    </a:lnTo>
                                    <a:lnTo>
                                      <a:pt x="2401" y="5404"/>
                                    </a:lnTo>
                                    <a:lnTo>
                                      <a:pt x="2471" y="5397"/>
                                    </a:lnTo>
                                    <a:lnTo>
                                      <a:pt x="2536" y="5377"/>
                                    </a:lnTo>
                                    <a:lnTo>
                                      <a:pt x="2595" y="5345"/>
                                    </a:lnTo>
                                    <a:lnTo>
                                      <a:pt x="2647" y="5302"/>
                                    </a:lnTo>
                                    <a:lnTo>
                                      <a:pt x="2689" y="5251"/>
                                    </a:lnTo>
                                    <a:lnTo>
                                      <a:pt x="2721" y="5192"/>
                                    </a:lnTo>
                                    <a:lnTo>
                                      <a:pt x="2741" y="5127"/>
                                    </a:lnTo>
                                    <a:lnTo>
                                      <a:pt x="2748" y="5057"/>
                                    </a:lnTo>
                                  </a:path>
                                </a:pathLst>
                              </a:custGeom>
                              <a:solidFill>
                                <a:srgbClr val="1D4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6"/>
                            <wps:cNvSpPr>
                              <a:spLocks/>
                            </wps:cNvSpPr>
                            <wps:spPr bwMode="auto">
                              <a:xfrm>
                                <a:off x="0" y="8975"/>
                                <a:ext cx="980" cy="1841"/>
                              </a:xfrm>
                              <a:custGeom>
                                <a:avLst/>
                                <a:gdLst>
                                  <a:gd name="T0" fmla="*/ 59 w 980"/>
                                  <a:gd name="T1" fmla="+- 0 8975 8975"/>
                                  <a:gd name="T2" fmla="*/ 8975 h 1841"/>
                                  <a:gd name="T3" fmla="*/ 0 w 980"/>
                                  <a:gd name="T4" fmla="+- 0 8978 8975"/>
                                  <a:gd name="T5" fmla="*/ 8978 h 1841"/>
                                  <a:gd name="T6" fmla="*/ 0 w 980"/>
                                  <a:gd name="T7" fmla="+- 0 10813 8975"/>
                                  <a:gd name="T8" fmla="*/ 10813 h 1841"/>
                                  <a:gd name="T9" fmla="*/ 59 w 980"/>
                                  <a:gd name="T10" fmla="+- 0 10816 8975"/>
                                  <a:gd name="T11" fmla="*/ 10816 h 1841"/>
                                  <a:gd name="T12" fmla="*/ 134 w 980"/>
                                  <a:gd name="T13" fmla="+- 0 10813 8975"/>
                                  <a:gd name="T14" fmla="*/ 10813 h 1841"/>
                                  <a:gd name="T15" fmla="*/ 208 w 980"/>
                                  <a:gd name="T16" fmla="+- 0 10804 8975"/>
                                  <a:gd name="T17" fmla="*/ 10804 h 1841"/>
                                  <a:gd name="T18" fmla="*/ 280 w 980"/>
                                  <a:gd name="T19" fmla="+- 0 10789 8975"/>
                                  <a:gd name="T20" fmla="*/ 10789 h 1841"/>
                                  <a:gd name="T21" fmla="*/ 350 w 980"/>
                                  <a:gd name="T22" fmla="+- 0 10769 8975"/>
                                  <a:gd name="T23" fmla="*/ 10769 h 1841"/>
                                  <a:gd name="T24" fmla="*/ 417 w 980"/>
                                  <a:gd name="T25" fmla="+- 0 10743 8975"/>
                                  <a:gd name="T26" fmla="*/ 10743 h 1841"/>
                                  <a:gd name="T27" fmla="*/ 482 w 980"/>
                                  <a:gd name="T28" fmla="+- 0 10713 8975"/>
                                  <a:gd name="T29" fmla="*/ 10713 h 1841"/>
                                  <a:gd name="T30" fmla="*/ 544 w 980"/>
                                  <a:gd name="T31" fmla="+- 0 10678 8975"/>
                                  <a:gd name="T32" fmla="*/ 10678 h 1841"/>
                                  <a:gd name="T33" fmla="*/ 602 w 980"/>
                                  <a:gd name="T34" fmla="+- 0 10638 8975"/>
                                  <a:gd name="T35" fmla="*/ 10638 h 1841"/>
                                  <a:gd name="T36" fmla="*/ 658 w 980"/>
                                  <a:gd name="T37" fmla="+- 0 10594 8975"/>
                                  <a:gd name="T38" fmla="*/ 10594 h 1841"/>
                                  <a:gd name="T39" fmla="*/ 710 w 980"/>
                                  <a:gd name="T40" fmla="+- 0 10546 8975"/>
                                  <a:gd name="T41" fmla="*/ 10546 h 1841"/>
                                  <a:gd name="T42" fmla="*/ 758 w 980"/>
                                  <a:gd name="T43" fmla="+- 0 10494 8975"/>
                                  <a:gd name="T44" fmla="*/ 10494 h 1841"/>
                                  <a:gd name="T45" fmla="*/ 802 w 980"/>
                                  <a:gd name="T46" fmla="+- 0 10439 8975"/>
                                  <a:gd name="T47" fmla="*/ 10439 h 1841"/>
                                  <a:gd name="T48" fmla="*/ 841 w 980"/>
                                  <a:gd name="T49" fmla="+- 0 10380 8975"/>
                                  <a:gd name="T50" fmla="*/ 10380 h 1841"/>
                                  <a:gd name="T51" fmla="*/ 876 w 980"/>
                                  <a:gd name="T52" fmla="+- 0 10318 8975"/>
                                  <a:gd name="T53" fmla="*/ 10318 h 1841"/>
                                  <a:gd name="T54" fmla="*/ 907 w 980"/>
                                  <a:gd name="T55" fmla="+- 0 10254 8975"/>
                                  <a:gd name="T56" fmla="*/ 10254 h 1841"/>
                                  <a:gd name="T57" fmla="*/ 932 w 980"/>
                                  <a:gd name="T58" fmla="+- 0 10186 8975"/>
                                  <a:gd name="T59" fmla="*/ 10186 h 1841"/>
                                  <a:gd name="T60" fmla="*/ 952 w 980"/>
                                  <a:gd name="T61" fmla="+- 0 10117 8975"/>
                                  <a:gd name="T62" fmla="*/ 10117 h 1841"/>
                                  <a:gd name="T63" fmla="*/ 967 w 980"/>
                                  <a:gd name="T64" fmla="+- 0 10045 8975"/>
                                  <a:gd name="T65" fmla="*/ 10045 h 1841"/>
                                  <a:gd name="T66" fmla="*/ 976 w 980"/>
                                  <a:gd name="T67" fmla="+- 0 9971 8975"/>
                                  <a:gd name="T68" fmla="*/ 9971 h 1841"/>
                                  <a:gd name="T69" fmla="*/ 979 w 980"/>
                                  <a:gd name="T70" fmla="+- 0 9895 8975"/>
                                  <a:gd name="T71" fmla="*/ 9895 h 1841"/>
                                  <a:gd name="T72" fmla="*/ 976 w 980"/>
                                  <a:gd name="T73" fmla="+- 0 9820 8975"/>
                                  <a:gd name="T74" fmla="*/ 9820 h 1841"/>
                                  <a:gd name="T75" fmla="*/ 967 w 980"/>
                                  <a:gd name="T76" fmla="+- 0 9746 8975"/>
                                  <a:gd name="T77" fmla="*/ 9746 h 1841"/>
                                  <a:gd name="T78" fmla="*/ 952 w 980"/>
                                  <a:gd name="T79" fmla="+- 0 9674 8975"/>
                                  <a:gd name="T80" fmla="*/ 9674 h 1841"/>
                                  <a:gd name="T81" fmla="*/ 932 w 980"/>
                                  <a:gd name="T82" fmla="+- 0 9605 8975"/>
                                  <a:gd name="T83" fmla="*/ 9605 h 1841"/>
                                  <a:gd name="T84" fmla="*/ 907 w 980"/>
                                  <a:gd name="T85" fmla="+- 0 9537 8975"/>
                                  <a:gd name="T86" fmla="*/ 9537 h 1841"/>
                                  <a:gd name="T87" fmla="*/ 876 w 980"/>
                                  <a:gd name="T88" fmla="+- 0 9473 8975"/>
                                  <a:gd name="T89" fmla="*/ 9473 h 1841"/>
                                  <a:gd name="T90" fmla="*/ 841 w 980"/>
                                  <a:gd name="T91" fmla="+- 0 9411 8975"/>
                                  <a:gd name="T92" fmla="*/ 9411 h 1841"/>
                                  <a:gd name="T93" fmla="*/ 802 w 980"/>
                                  <a:gd name="T94" fmla="+- 0 9352 8975"/>
                                  <a:gd name="T95" fmla="*/ 9352 h 1841"/>
                                  <a:gd name="T96" fmla="*/ 758 w 980"/>
                                  <a:gd name="T97" fmla="+- 0 9297 8975"/>
                                  <a:gd name="T98" fmla="*/ 9297 h 1841"/>
                                  <a:gd name="T99" fmla="*/ 710 w 980"/>
                                  <a:gd name="T100" fmla="+- 0 9245 8975"/>
                                  <a:gd name="T101" fmla="*/ 9245 h 1841"/>
                                  <a:gd name="T102" fmla="*/ 658 w 980"/>
                                  <a:gd name="T103" fmla="+- 0 9197 8975"/>
                                  <a:gd name="T104" fmla="*/ 9197 h 1841"/>
                                  <a:gd name="T105" fmla="*/ 602 w 980"/>
                                  <a:gd name="T106" fmla="+- 0 9153 8975"/>
                                  <a:gd name="T107" fmla="*/ 9153 h 1841"/>
                                  <a:gd name="T108" fmla="*/ 544 w 980"/>
                                  <a:gd name="T109" fmla="+- 0 9113 8975"/>
                                  <a:gd name="T110" fmla="*/ 9113 h 1841"/>
                                  <a:gd name="T111" fmla="*/ 482 w 980"/>
                                  <a:gd name="T112" fmla="+- 0 9078 8975"/>
                                  <a:gd name="T113" fmla="*/ 9078 h 1841"/>
                                  <a:gd name="T114" fmla="*/ 417 w 980"/>
                                  <a:gd name="T115" fmla="+- 0 9048 8975"/>
                                  <a:gd name="T116" fmla="*/ 9048 h 1841"/>
                                  <a:gd name="T117" fmla="*/ 350 w 980"/>
                                  <a:gd name="T118" fmla="+- 0 9022 8975"/>
                                  <a:gd name="T119" fmla="*/ 9022 h 1841"/>
                                  <a:gd name="T120" fmla="*/ 280 w 980"/>
                                  <a:gd name="T121" fmla="+- 0 9002 8975"/>
                                  <a:gd name="T122" fmla="*/ 9002 h 1841"/>
                                  <a:gd name="T123" fmla="*/ 208 w 980"/>
                                  <a:gd name="T124" fmla="+- 0 8987 8975"/>
                                  <a:gd name="T125" fmla="*/ 8987 h 1841"/>
                                  <a:gd name="T126" fmla="*/ 134 w 980"/>
                                  <a:gd name="T127" fmla="+- 0 8978 8975"/>
                                  <a:gd name="T128" fmla="*/ 8978 h 1841"/>
                                  <a:gd name="T129" fmla="*/ 59 w 980"/>
                                  <a:gd name="T130" fmla="+- 0 8975 8975"/>
                                  <a:gd name="T131" fmla="*/ 8975 h 18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Lst>
                                <a:rect l="0" t="0" r="r" b="b"/>
                                <a:pathLst>
                                  <a:path w="980" h="1841">
                                    <a:moveTo>
                                      <a:pt x="59" y="0"/>
                                    </a:moveTo>
                                    <a:lnTo>
                                      <a:pt x="0" y="3"/>
                                    </a:lnTo>
                                    <a:lnTo>
                                      <a:pt x="0" y="1838"/>
                                    </a:lnTo>
                                    <a:lnTo>
                                      <a:pt x="59" y="1841"/>
                                    </a:lnTo>
                                    <a:lnTo>
                                      <a:pt x="134" y="1838"/>
                                    </a:lnTo>
                                    <a:lnTo>
                                      <a:pt x="208" y="1829"/>
                                    </a:lnTo>
                                    <a:lnTo>
                                      <a:pt x="280" y="1814"/>
                                    </a:lnTo>
                                    <a:lnTo>
                                      <a:pt x="350" y="1794"/>
                                    </a:lnTo>
                                    <a:lnTo>
                                      <a:pt x="417" y="1768"/>
                                    </a:lnTo>
                                    <a:lnTo>
                                      <a:pt x="482" y="1738"/>
                                    </a:lnTo>
                                    <a:lnTo>
                                      <a:pt x="544" y="1703"/>
                                    </a:lnTo>
                                    <a:lnTo>
                                      <a:pt x="602" y="1663"/>
                                    </a:lnTo>
                                    <a:lnTo>
                                      <a:pt x="658" y="1619"/>
                                    </a:lnTo>
                                    <a:lnTo>
                                      <a:pt x="710" y="1571"/>
                                    </a:lnTo>
                                    <a:lnTo>
                                      <a:pt x="758" y="1519"/>
                                    </a:lnTo>
                                    <a:lnTo>
                                      <a:pt x="802" y="1464"/>
                                    </a:lnTo>
                                    <a:lnTo>
                                      <a:pt x="841" y="1405"/>
                                    </a:lnTo>
                                    <a:lnTo>
                                      <a:pt x="876" y="1343"/>
                                    </a:lnTo>
                                    <a:lnTo>
                                      <a:pt x="907" y="1279"/>
                                    </a:lnTo>
                                    <a:lnTo>
                                      <a:pt x="932" y="1211"/>
                                    </a:lnTo>
                                    <a:lnTo>
                                      <a:pt x="952" y="1142"/>
                                    </a:lnTo>
                                    <a:lnTo>
                                      <a:pt x="967" y="1070"/>
                                    </a:lnTo>
                                    <a:lnTo>
                                      <a:pt x="976" y="996"/>
                                    </a:lnTo>
                                    <a:lnTo>
                                      <a:pt x="979" y="920"/>
                                    </a:lnTo>
                                    <a:lnTo>
                                      <a:pt x="976" y="845"/>
                                    </a:lnTo>
                                    <a:lnTo>
                                      <a:pt x="967" y="771"/>
                                    </a:lnTo>
                                    <a:lnTo>
                                      <a:pt x="952" y="699"/>
                                    </a:lnTo>
                                    <a:lnTo>
                                      <a:pt x="932" y="630"/>
                                    </a:lnTo>
                                    <a:lnTo>
                                      <a:pt x="907" y="562"/>
                                    </a:lnTo>
                                    <a:lnTo>
                                      <a:pt x="876" y="498"/>
                                    </a:lnTo>
                                    <a:lnTo>
                                      <a:pt x="841" y="436"/>
                                    </a:lnTo>
                                    <a:lnTo>
                                      <a:pt x="802" y="377"/>
                                    </a:lnTo>
                                    <a:lnTo>
                                      <a:pt x="758" y="322"/>
                                    </a:lnTo>
                                    <a:lnTo>
                                      <a:pt x="710" y="270"/>
                                    </a:lnTo>
                                    <a:lnTo>
                                      <a:pt x="658" y="222"/>
                                    </a:lnTo>
                                    <a:lnTo>
                                      <a:pt x="602" y="178"/>
                                    </a:lnTo>
                                    <a:lnTo>
                                      <a:pt x="544" y="138"/>
                                    </a:lnTo>
                                    <a:lnTo>
                                      <a:pt x="482" y="103"/>
                                    </a:lnTo>
                                    <a:lnTo>
                                      <a:pt x="417" y="73"/>
                                    </a:lnTo>
                                    <a:lnTo>
                                      <a:pt x="350" y="47"/>
                                    </a:lnTo>
                                    <a:lnTo>
                                      <a:pt x="280" y="27"/>
                                    </a:lnTo>
                                    <a:lnTo>
                                      <a:pt x="208" y="12"/>
                                    </a:lnTo>
                                    <a:lnTo>
                                      <a:pt x="134" y="3"/>
                                    </a:lnTo>
                                    <a:lnTo>
                                      <a:pt x="59"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5"/>
                            <wps:cNvSpPr>
                              <a:spLocks/>
                            </wps:cNvSpPr>
                            <wps:spPr bwMode="auto">
                              <a:xfrm>
                                <a:off x="831" y="13208"/>
                                <a:ext cx="578" cy="578"/>
                              </a:xfrm>
                              <a:custGeom>
                                <a:avLst/>
                                <a:gdLst>
                                  <a:gd name="T0" fmla="+- 0 1121 832"/>
                                  <a:gd name="T1" fmla="*/ T0 w 578"/>
                                  <a:gd name="T2" fmla="+- 0 13208 13208"/>
                                  <a:gd name="T3" fmla="*/ 13208 h 578"/>
                                  <a:gd name="T4" fmla="+- 0 1044 832"/>
                                  <a:gd name="T5" fmla="*/ T4 w 578"/>
                                  <a:gd name="T6" fmla="+- 0 13219 13208"/>
                                  <a:gd name="T7" fmla="*/ 13219 h 578"/>
                                  <a:gd name="T8" fmla="+- 0 975 832"/>
                                  <a:gd name="T9" fmla="*/ T8 w 578"/>
                                  <a:gd name="T10" fmla="+- 0 13248 13208"/>
                                  <a:gd name="T11" fmla="*/ 13248 h 578"/>
                                  <a:gd name="T12" fmla="+- 0 916 832"/>
                                  <a:gd name="T13" fmla="*/ T12 w 578"/>
                                  <a:gd name="T14" fmla="+- 0 13293 13208"/>
                                  <a:gd name="T15" fmla="*/ 13293 h 578"/>
                                  <a:gd name="T16" fmla="+- 0 871 832"/>
                                  <a:gd name="T17" fmla="*/ T16 w 578"/>
                                  <a:gd name="T18" fmla="+- 0 13351 13208"/>
                                  <a:gd name="T19" fmla="*/ 13351 h 578"/>
                                  <a:gd name="T20" fmla="+- 0 842 832"/>
                                  <a:gd name="T21" fmla="*/ T20 w 578"/>
                                  <a:gd name="T22" fmla="+- 0 13420 13208"/>
                                  <a:gd name="T23" fmla="*/ 13420 h 578"/>
                                  <a:gd name="T24" fmla="+- 0 832 832"/>
                                  <a:gd name="T25" fmla="*/ T24 w 578"/>
                                  <a:gd name="T26" fmla="+- 0 13497 13208"/>
                                  <a:gd name="T27" fmla="*/ 13497 h 578"/>
                                  <a:gd name="T28" fmla="+- 0 842 832"/>
                                  <a:gd name="T29" fmla="*/ T28 w 578"/>
                                  <a:gd name="T30" fmla="+- 0 13574 13208"/>
                                  <a:gd name="T31" fmla="*/ 13574 h 578"/>
                                  <a:gd name="T32" fmla="+- 0 871 832"/>
                                  <a:gd name="T33" fmla="*/ T32 w 578"/>
                                  <a:gd name="T34" fmla="+- 0 13643 13208"/>
                                  <a:gd name="T35" fmla="*/ 13643 h 578"/>
                                  <a:gd name="T36" fmla="+- 0 916 832"/>
                                  <a:gd name="T37" fmla="*/ T36 w 578"/>
                                  <a:gd name="T38" fmla="+- 0 13702 13208"/>
                                  <a:gd name="T39" fmla="*/ 13702 h 578"/>
                                  <a:gd name="T40" fmla="+- 0 975 832"/>
                                  <a:gd name="T41" fmla="*/ T40 w 578"/>
                                  <a:gd name="T42" fmla="+- 0 13747 13208"/>
                                  <a:gd name="T43" fmla="*/ 13747 h 578"/>
                                  <a:gd name="T44" fmla="+- 0 1044 832"/>
                                  <a:gd name="T45" fmla="*/ T44 w 578"/>
                                  <a:gd name="T46" fmla="+- 0 13776 13208"/>
                                  <a:gd name="T47" fmla="*/ 13776 h 578"/>
                                  <a:gd name="T48" fmla="+- 0 1121 832"/>
                                  <a:gd name="T49" fmla="*/ T48 w 578"/>
                                  <a:gd name="T50" fmla="+- 0 13786 13208"/>
                                  <a:gd name="T51" fmla="*/ 13786 h 578"/>
                                  <a:gd name="T52" fmla="+- 0 1197 832"/>
                                  <a:gd name="T53" fmla="*/ T52 w 578"/>
                                  <a:gd name="T54" fmla="+- 0 13776 13208"/>
                                  <a:gd name="T55" fmla="*/ 13776 h 578"/>
                                  <a:gd name="T56" fmla="+- 0 1266 832"/>
                                  <a:gd name="T57" fmla="*/ T56 w 578"/>
                                  <a:gd name="T58" fmla="+- 0 13747 13208"/>
                                  <a:gd name="T59" fmla="*/ 13747 h 578"/>
                                  <a:gd name="T60" fmla="+- 0 1325 832"/>
                                  <a:gd name="T61" fmla="*/ T60 w 578"/>
                                  <a:gd name="T62" fmla="+- 0 13702 13208"/>
                                  <a:gd name="T63" fmla="*/ 13702 h 578"/>
                                  <a:gd name="T64" fmla="+- 0 1370 832"/>
                                  <a:gd name="T65" fmla="*/ T64 w 578"/>
                                  <a:gd name="T66" fmla="+- 0 13643 13208"/>
                                  <a:gd name="T67" fmla="*/ 13643 h 578"/>
                                  <a:gd name="T68" fmla="+- 0 1399 832"/>
                                  <a:gd name="T69" fmla="*/ T68 w 578"/>
                                  <a:gd name="T70" fmla="+- 0 13574 13208"/>
                                  <a:gd name="T71" fmla="*/ 13574 h 578"/>
                                  <a:gd name="T72" fmla="+- 0 1410 832"/>
                                  <a:gd name="T73" fmla="*/ T72 w 578"/>
                                  <a:gd name="T74" fmla="+- 0 13497 13208"/>
                                  <a:gd name="T75" fmla="*/ 13497 h 578"/>
                                  <a:gd name="T76" fmla="+- 0 1399 832"/>
                                  <a:gd name="T77" fmla="*/ T76 w 578"/>
                                  <a:gd name="T78" fmla="+- 0 13420 13208"/>
                                  <a:gd name="T79" fmla="*/ 13420 h 578"/>
                                  <a:gd name="T80" fmla="+- 0 1370 832"/>
                                  <a:gd name="T81" fmla="*/ T80 w 578"/>
                                  <a:gd name="T82" fmla="+- 0 13351 13208"/>
                                  <a:gd name="T83" fmla="*/ 13351 h 578"/>
                                  <a:gd name="T84" fmla="+- 0 1325 832"/>
                                  <a:gd name="T85" fmla="*/ T84 w 578"/>
                                  <a:gd name="T86" fmla="+- 0 13293 13208"/>
                                  <a:gd name="T87" fmla="*/ 13293 h 578"/>
                                  <a:gd name="T88" fmla="+- 0 1266 832"/>
                                  <a:gd name="T89" fmla="*/ T88 w 578"/>
                                  <a:gd name="T90" fmla="+- 0 13248 13208"/>
                                  <a:gd name="T91" fmla="*/ 13248 h 578"/>
                                  <a:gd name="T92" fmla="+- 0 1197 832"/>
                                  <a:gd name="T93" fmla="*/ T92 w 578"/>
                                  <a:gd name="T94" fmla="+- 0 13219 13208"/>
                                  <a:gd name="T95" fmla="*/ 13219 h 578"/>
                                  <a:gd name="T96" fmla="+- 0 1121 832"/>
                                  <a:gd name="T97" fmla="*/ T96 w 578"/>
                                  <a:gd name="T98" fmla="+- 0 13208 13208"/>
                                  <a:gd name="T99" fmla="*/ 13208 h 5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78" h="578">
                                    <a:moveTo>
                                      <a:pt x="289" y="0"/>
                                    </a:moveTo>
                                    <a:lnTo>
                                      <a:pt x="212" y="11"/>
                                    </a:lnTo>
                                    <a:lnTo>
                                      <a:pt x="143" y="40"/>
                                    </a:lnTo>
                                    <a:lnTo>
                                      <a:pt x="84" y="85"/>
                                    </a:lnTo>
                                    <a:lnTo>
                                      <a:pt x="39" y="143"/>
                                    </a:lnTo>
                                    <a:lnTo>
                                      <a:pt x="10" y="212"/>
                                    </a:lnTo>
                                    <a:lnTo>
                                      <a:pt x="0" y="289"/>
                                    </a:lnTo>
                                    <a:lnTo>
                                      <a:pt x="10" y="366"/>
                                    </a:lnTo>
                                    <a:lnTo>
                                      <a:pt x="39" y="435"/>
                                    </a:lnTo>
                                    <a:lnTo>
                                      <a:pt x="84" y="494"/>
                                    </a:lnTo>
                                    <a:lnTo>
                                      <a:pt x="143" y="539"/>
                                    </a:lnTo>
                                    <a:lnTo>
                                      <a:pt x="212" y="568"/>
                                    </a:lnTo>
                                    <a:lnTo>
                                      <a:pt x="289" y="578"/>
                                    </a:lnTo>
                                    <a:lnTo>
                                      <a:pt x="365" y="568"/>
                                    </a:lnTo>
                                    <a:lnTo>
                                      <a:pt x="434" y="539"/>
                                    </a:lnTo>
                                    <a:lnTo>
                                      <a:pt x="493" y="494"/>
                                    </a:lnTo>
                                    <a:lnTo>
                                      <a:pt x="538" y="435"/>
                                    </a:lnTo>
                                    <a:lnTo>
                                      <a:pt x="567" y="366"/>
                                    </a:lnTo>
                                    <a:lnTo>
                                      <a:pt x="578" y="289"/>
                                    </a:lnTo>
                                    <a:lnTo>
                                      <a:pt x="567" y="212"/>
                                    </a:lnTo>
                                    <a:lnTo>
                                      <a:pt x="538" y="143"/>
                                    </a:lnTo>
                                    <a:lnTo>
                                      <a:pt x="493" y="85"/>
                                    </a:lnTo>
                                    <a:lnTo>
                                      <a:pt x="434" y="40"/>
                                    </a:lnTo>
                                    <a:lnTo>
                                      <a:pt x="365" y="11"/>
                                    </a:lnTo>
                                    <a:lnTo>
                                      <a:pt x="289" y="0"/>
                                    </a:lnTo>
                                    <a:close/>
                                  </a:path>
                                </a:pathLst>
                              </a:custGeom>
                              <a:solidFill>
                                <a:srgbClr val="27A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40" y="13500"/>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5" y="14875"/>
                                <a:ext cx="298"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Freeform 92"/>
                            <wps:cNvSpPr>
                              <a:spLocks/>
                            </wps:cNvSpPr>
                            <wps:spPr bwMode="auto">
                              <a:xfrm>
                                <a:off x="1518" y="11604"/>
                                <a:ext cx="500" cy="500"/>
                              </a:xfrm>
                              <a:custGeom>
                                <a:avLst/>
                                <a:gdLst>
                                  <a:gd name="T0" fmla="+- 0 1768 1519"/>
                                  <a:gd name="T1" fmla="*/ T0 w 500"/>
                                  <a:gd name="T2" fmla="+- 0 11604 11604"/>
                                  <a:gd name="T3" fmla="*/ 11604 h 500"/>
                                  <a:gd name="T4" fmla="+- 0 1689 1519"/>
                                  <a:gd name="T5" fmla="*/ T4 w 500"/>
                                  <a:gd name="T6" fmla="+- 0 11617 11604"/>
                                  <a:gd name="T7" fmla="*/ 11617 h 500"/>
                                  <a:gd name="T8" fmla="+- 0 1621 1519"/>
                                  <a:gd name="T9" fmla="*/ T8 w 500"/>
                                  <a:gd name="T10" fmla="+- 0 11653 11604"/>
                                  <a:gd name="T11" fmla="*/ 11653 h 500"/>
                                  <a:gd name="T12" fmla="+- 0 1567 1519"/>
                                  <a:gd name="T13" fmla="*/ T12 w 500"/>
                                  <a:gd name="T14" fmla="+- 0 11707 11604"/>
                                  <a:gd name="T15" fmla="*/ 11707 h 500"/>
                                  <a:gd name="T16" fmla="+- 0 1531 1519"/>
                                  <a:gd name="T17" fmla="*/ T16 w 500"/>
                                  <a:gd name="T18" fmla="+- 0 11775 11604"/>
                                  <a:gd name="T19" fmla="*/ 11775 h 500"/>
                                  <a:gd name="T20" fmla="+- 0 1519 1519"/>
                                  <a:gd name="T21" fmla="*/ T20 w 500"/>
                                  <a:gd name="T22" fmla="+- 0 11854 11604"/>
                                  <a:gd name="T23" fmla="*/ 11854 h 500"/>
                                  <a:gd name="T24" fmla="+- 0 1531 1519"/>
                                  <a:gd name="T25" fmla="*/ T24 w 500"/>
                                  <a:gd name="T26" fmla="+- 0 11933 11604"/>
                                  <a:gd name="T27" fmla="*/ 11933 h 500"/>
                                  <a:gd name="T28" fmla="+- 0 1567 1519"/>
                                  <a:gd name="T29" fmla="*/ T28 w 500"/>
                                  <a:gd name="T30" fmla="+- 0 12002 11604"/>
                                  <a:gd name="T31" fmla="*/ 12002 h 500"/>
                                  <a:gd name="T32" fmla="+- 0 1621 1519"/>
                                  <a:gd name="T33" fmla="*/ T32 w 500"/>
                                  <a:gd name="T34" fmla="+- 0 12056 11604"/>
                                  <a:gd name="T35" fmla="*/ 12056 h 500"/>
                                  <a:gd name="T36" fmla="+- 0 1689 1519"/>
                                  <a:gd name="T37" fmla="*/ T36 w 500"/>
                                  <a:gd name="T38" fmla="+- 0 12091 11604"/>
                                  <a:gd name="T39" fmla="*/ 12091 h 500"/>
                                  <a:gd name="T40" fmla="+- 0 1768 1519"/>
                                  <a:gd name="T41" fmla="*/ T40 w 500"/>
                                  <a:gd name="T42" fmla="+- 0 12104 11604"/>
                                  <a:gd name="T43" fmla="*/ 12104 h 500"/>
                                  <a:gd name="T44" fmla="+- 0 1847 1519"/>
                                  <a:gd name="T45" fmla="*/ T44 w 500"/>
                                  <a:gd name="T46" fmla="+- 0 12091 11604"/>
                                  <a:gd name="T47" fmla="*/ 12091 h 500"/>
                                  <a:gd name="T48" fmla="+- 0 1916 1519"/>
                                  <a:gd name="T49" fmla="*/ T48 w 500"/>
                                  <a:gd name="T50" fmla="+- 0 12056 11604"/>
                                  <a:gd name="T51" fmla="*/ 12056 h 500"/>
                                  <a:gd name="T52" fmla="+- 0 1970 1519"/>
                                  <a:gd name="T53" fmla="*/ T52 w 500"/>
                                  <a:gd name="T54" fmla="+- 0 12002 11604"/>
                                  <a:gd name="T55" fmla="*/ 12002 h 500"/>
                                  <a:gd name="T56" fmla="+- 0 2005 1519"/>
                                  <a:gd name="T57" fmla="*/ T56 w 500"/>
                                  <a:gd name="T58" fmla="+- 0 11933 11604"/>
                                  <a:gd name="T59" fmla="*/ 11933 h 500"/>
                                  <a:gd name="T60" fmla="+- 0 2018 1519"/>
                                  <a:gd name="T61" fmla="*/ T60 w 500"/>
                                  <a:gd name="T62" fmla="+- 0 11854 11604"/>
                                  <a:gd name="T63" fmla="*/ 11854 h 500"/>
                                  <a:gd name="T64" fmla="+- 0 2005 1519"/>
                                  <a:gd name="T65" fmla="*/ T64 w 500"/>
                                  <a:gd name="T66" fmla="+- 0 11775 11604"/>
                                  <a:gd name="T67" fmla="*/ 11775 h 500"/>
                                  <a:gd name="T68" fmla="+- 0 1970 1519"/>
                                  <a:gd name="T69" fmla="*/ T68 w 500"/>
                                  <a:gd name="T70" fmla="+- 0 11707 11604"/>
                                  <a:gd name="T71" fmla="*/ 11707 h 500"/>
                                  <a:gd name="T72" fmla="+- 0 1916 1519"/>
                                  <a:gd name="T73" fmla="*/ T72 w 500"/>
                                  <a:gd name="T74" fmla="+- 0 11653 11604"/>
                                  <a:gd name="T75" fmla="*/ 11653 h 500"/>
                                  <a:gd name="T76" fmla="+- 0 1847 1519"/>
                                  <a:gd name="T77" fmla="*/ T76 w 500"/>
                                  <a:gd name="T78" fmla="+- 0 11617 11604"/>
                                  <a:gd name="T79" fmla="*/ 11617 h 500"/>
                                  <a:gd name="T80" fmla="+- 0 1768 1519"/>
                                  <a:gd name="T81" fmla="*/ T80 w 500"/>
                                  <a:gd name="T82" fmla="+- 0 11604 11604"/>
                                  <a:gd name="T83" fmla="*/ 11604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0" h="500">
                                    <a:moveTo>
                                      <a:pt x="249" y="0"/>
                                    </a:moveTo>
                                    <a:lnTo>
                                      <a:pt x="170" y="13"/>
                                    </a:lnTo>
                                    <a:lnTo>
                                      <a:pt x="102" y="49"/>
                                    </a:lnTo>
                                    <a:lnTo>
                                      <a:pt x="48" y="103"/>
                                    </a:lnTo>
                                    <a:lnTo>
                                      <a:pt x="12" y="171"/>
                                    </a:lnTo>
                                    <a:lnTo>
                                      <a:pt x="0" y="250"/>
                                    </a:lnTo>
                                    <a:lnTo>
                                      <a:pt x="12" y="329"/>
                                    </a:lnTo>
                                    <a:lnTo>
                                      <a:pt x="48" y="398"/>
                                    </a:lnTo>
                                    <a:lnTo>
                                      <a:pt x="102" y="452"/>
                                    </a:lnTo>
                                    <a:lnTo>
                                      <a:pt x="170" y="487"/>
                                    </a:lnTo>
                                    <a:lnTo>
                                      <a:pt x="249" y="500"/>
                                    </a:lnTo>
                                    <a:lnTo>
                                      <a:pt x="328" y="487"/>
                                    </a:lnTo>
                                    <a:lnTo>
                                      <a:pt x="397" y="452"/>
                                    </a:lnTo>
                                    <a:lnTo>
                                      <a:pt x="451" y="398"/>
                                    </a:lnTo>
                                    <a:lnTo>
                                      <a:pt x="486" y="329"/>
                                    </a:lnTo>
                                    <a:lnTo>
                                      <a:pt x="499" y="250"/>
                                    </a:lnTo>
                                    <a:lnTo>
                                      <a:pt x="486" y="171"/>
                                    </a:lnTo>
                                    <a:lnTo>
                                      <a:pt x="451" y="103"/>
                                    </a:lnTo>
                                    <a:lnTo>
                                      <a:pt x="397" y="49"/>
                                    </a:lnTo>
                                    <a:lnTo>
                                      <a:pt x="328" y="13"/>
                                    </a:lnTo>
                                    <a:lnTo>
                                      <a:pt x="249"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1"/>
                            <wps:cNvSpPr>
                              <a:spLocks/>
                            </wps:cNvSpPr>
                            <wps:spPr bwMode="auto">
                              <a:xfrm>
                                <a:off x="2281" y="14341"/>
                                <a:ext cx="568" cy="568"/>
                              </a:xfrm>
                              <a:custGeom>
                                <a:avLst/>
                                <a:gdLst>
                                  <a:gd name="T0" fmla="+- 0 2565 2281"/>
                                  <a:gd name="T1" fmla="*/ T0 w 568"/>
                                  <a:gd name="T2" fmla="+- 0 14341 14341"/>
                                  <a:gd name="T3" fmla="*/ 14341 h 568"/>
                                  <a:gd name="T4" fmla="+- 0 2490 2281"/>
                                  <a:gd name="T5" fmla="*/ T4 w 568"/>
                                  <a:gd name="T6" fmla="+- 0 14351 14341"/>
                                  <a:gd name="T7" fmla="*/ 14351 h 568"/>
                                  <a:gd name="T8" fmla="+- 0 2422 2281"/>
                                  <a:gd name="T9" fmla="*/ T8 w 568"/>
                                  <a:gd name="T10" fmla="+- 0 14380 14341"/>
                                  <a:gd name="T11" fmla="*/ 14380 h 568"/>
                                  <a:gd name="T12" fmla="+- 0 2364 2281"/>
                                  <a:gd name="T13" fmla="*/ T12 w 568"/>
                                  <a:gd name="T14" fmla="+- 0 14424 14341"/>
                                  <a:gd name="T15" fmla="*/ 14424 h 568"/>
                                  <a:gd name="T16" fmla="+- 0 2320 2281"/>
                                  <a:gd name="T17" fmla="*/ T16 w 568"/>
                                  <a:gd name="T18" fmla="+- 0 14482 14341"/>
                                  <a:gd name="T19" fmla="*/ 14482 h 568"/>
                                  <a:gd name="T20" fmla="+- 0 2291 2281"/>
                                  <a:gd name="T21" fmla="*/ T20 w 568"/>
                                  <a:gd name="T22" fmla="+- 0 14550 14341"/>
                                  <a:gd name="T23" fmla="*/ 14550 h 568"/>
                                  <a:gd name="T24" fmla="+- 0 2281 2281"/>
                                  <a:gd name="T25" fmla="*/ T24 w 568"/>
                                  <a:gd name="T26" fmla="+- 0 14625 14341"/>
                                  <a:gd name="T27" fmla="*/ 14625 h 568"/>
                                  <a:gd name="T28" fmla="+- 0 2291 2281"/>
                                  <a:gd name="T29" fmla="*/ T28 w 568"/>
                                  <a:gd name="T30" fmla="+- 0 14701 14341"/>
                                  <a:gd name="T31" fmla="*/ 14701 h 568"/>
                                  <a:gd name="T32" fmla="+- 0 2320 2281"/>
                                  <a:gd name="T33" fmla="*/ T32 w 568"/>
                                  <a:gd name="T34" fmla="+- 0 14769 14341"/>
                                  <a:gd name="T35" fmla="*/ 14769 h 568"/>
                                  <a:gd name="T36" fmla="+- 0 2364 2281"/>
                                  <a:gd name="T37" fmla="*/ T36 w 568"/>
                                  <a:gd name="T38" fmla="+- 0 14826 14341"/>
                                  <a:gd name="T39" fmla="*/ 14826 h 568"/>
                                  <a:gd name="T40" fmla="+- 0 2422 2281"/>
                                  <a:gd name="T41" fmla="*/ T40 w 568"/>
                                  <a:gd name="T42" fmla="+- 0 14870 14341"/>
                                  <a:gd name="T43" fmla="*/ 14870 h 568"/>
                                  <a:gd name="T44" fmla="+- 0 2490 2281"/>
                                  <a:gd name="T45" fmla="*/ T44 w 568"/>
                                  <a:gd name="T46" fmla="+- 0 14899 14341"/>
                                  <a:gd name="T47" fmla="*/ 14899 h 568"/>
                                  <a:gd name="T48" fmla="+- 0 2565 2281"/>
                                  <a:gd name="T49" fmla="*/ T48 w 568"/>
                                  <a:gd name="T50" fmla="+- 0 14909 14341"/>
                                  <a:gd name="T51" fmla="*/ 14909 h 568"/>
                                  <a:gd name="T52" fmla="+- 0 2641 2281"/>
                                  <a:gd name="T53" fmla="*/ T52 w 568"/>
                                  <a:gd name="T54" fmla="+- 0 14899 14341"/>
                                  <a:gd name="T55" fmla="*/ 14899 h 568"/>
                                  <a:gd name="T56" fmla="+- 0 2708 2281"/>
                                  <a:gd name="T57" fmla="*/ T56 w 568"/>
                                  <a:gd name="T58" fmla="+- 0 14870 14341"/>
                                  <a:gd name="T59" fmla="*/ 14870 h 568"/>
                                  <a:gd name="T60" fmla="+- 0 2766 2281"/>
                                  <a:gd name="T61" fmla="*/ T60 w 568"/>
                                  <a:gd name="T62" fmla="+- 0 14826 14341"/>
                                  <a:gd name="T63" fmla="*/ 14826 h 568"/>
                                  <a:gd name="T64" fmla="+- 0 2810 2281"/>
                                  <a:gd name="T65" fmla="*/ T64 w 568"/>
                                  <a:gd name="T66" fmla="+- 0 14769 14341"/>
                                  <a:gd name="T67" fmla="*/ 14769 h 568"/>
                                  <a:gd name="T68" fmla="+- 0 2839 2281"/>
                                  <a:gd name="T69" fmla="*/ T68 w 568"/>
                                  <a:gd name="T70" fmla="+- 0 14701 14341"/>
                                  <a:gd name="T71" fmla="*/ 14701 h 568"/>
                                  <a:gd name="T72" fmla="+- 0 2849 2281"/>
                                  <a:gd name="T73" fmla="*/ T72 w 568"/>
                                  <a:gd name="T74" fmla="+- 0 14625 14341"/>
                                  <a:gd name="T75" fmla="*/ 14625 h 568"/>
                                  <a:gd name="T76" fmla="+- 0 2839 2281"/>
                                  <a:gd name="T77" fmla="*/ T76 w 568"/>
                                  <a:gd name="T78" fmla="+- 0 14550 14341"/>
                                  <a:gd name="T79" fmla="*/ 14550 h 568"/>
                                  <a:gd name="T80" fmla="+- 0 2810 2281"/>
                                  <a:gd name="T81" fmla="*/ T80 w 568"/>
                                  <a:gd name="T82" fmla="+- 0 14482 14341"/>
                                  <a:gd name="T83" fmla="*/ 14482 h 568"/>
                                  <a:gd name="T84" fmla="+- 0 2766 2281"/>
                                  <a:gd name="T85" fmla="*/ T84 w 568"/>
                                  <a:gd name="T86" fmla="+- 0 14424 14341"/>
                                  <a:gd name="T87" fmla="*/ 14424 h 568"/>
                                  <a:gd name="T88" fmla="+- 0 2708 2281"/>
                                  <a:gd name="T89" fmla="*/ T88 w 568"/>
                                  <a:gd name="T90" fmla="+- 0 14380 14341"/>
                                  <a:gd name="T91" fmla="*/ 14380 h 568"/>
                                  <a:gd name="T92" fmla="+- 0 2641 2281"/>
                                  <a:gd name="T93" fmla="*/ T92 w 568"/>
                                  <a:gd name="T94" fmla="+- 0 14351 14341"/>
                                  <a:gd name="T95" fmla="*/ 14351 h 568"/>
                                  <a:gd name="T96" fmla="+- 0 2565 2281"/>
                                  <a:gd name="T97" fmla="*/ T96 w 568"/>
                                  <a:gd name="T98" fmla="+- 0 14341 14341"/>
                                  <a:gd name="T99" fmla="*/ 14341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8" h="568">
                                    <a:moveTo>
                                      <a:pt x="284" y="0"/>
                                    </a:moveTo>
                                    <a:lnTo>
                                      <a:pt x="209" y="10"/>
                                    </a:lnTo>
                                    <a:lnTo>
                                      <a:pt x="141" y="39"/>
                                    </a:lnTo>
                                    <a:lnTo>
                                      <a:pt x="83" y="83"/>
                                    </a:lnTo>
                                    <a:lnTo>
                                      <a:pt x="39" y="141"/>
                                    </a:lnTo>
                                    <a:lnTo>
                                      <a:pt x="10" y="209"/>
                                    </a:lnTo>
                                    <a:lnTo>
                                      <a:pt x="0" y="284"/>
                                    </a:lnTo>
                                    <a:lnTo>
                                      <a:pt x="10" y="360"/>
                                    </a:lnTo>
                                    <a:lnTo>
                                      <a:pt x="39" y="428"/>
                                    </a:lnTo>
                                    <a:lnTo>
                                      <a:pt x="83" y="485"/>
                                    </a:lnTo>
                                    <a:lnTo>
                                      <a:pt x="141" y="529"/>
                                    </a:lnTo>
                                    <a:lnTo>
                                      <a:pt x="209" y="558"/>
                                    </a:lnTo>
                                    <a:lnTo>
                                      <a:pt x="284" y="568"/>
                                    </a:lnTo>
                                    <a:lnTo>
                                      <a:pt x="360" y="558"/>
                                    </a:lnTo>
                                    <a:lnTo>
                                      <a:pt x="427" y="529"/>
                                    </a:lnTo>
                                    <a:lnTo>
                                      <a:pt x="485" y="485"/>
                                    </a:lnTo>
                                    <a:lnTo>
                                      <a:pt x="529" y="428"/>
                                    </a:lnTo>
                                    <a:lnTo>
                                      <a:pt x="558" y="360"/>
                                    </a:lnTo>
                                    <a:lnTo>
                                      <a:pt x="568" y="284"/>
                                    </a:lnTo>
                                    <a:lnTo>
                                      <a:pt x="558" y="209"/>
                                    </a:lnTo>
                                    <a:lnTo>
                                      <a:pt x="529" y="141"/>
                                    </a:lnTo>
                                    <a:lnTo>
                                      <a:pt x="485" y="83"/>
                                    </a:lnTo>
                                    <a:lnTo>
                                      <a:pt x="427" y="39"/>
                                    </a:lnTo>
                                    <a:lnTo>
                                      <a:pt x="360" y="10"/>
                                    </a:lnTo>
                                    <a:lnTo>
                                      <a:pt x="284"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01" y="14815"/>
                                <a:ext cx="398"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Freeform 89"/>
                            <wps:cNvSpPr>
                              <a:spLocks/>
                            </wps:cNvSpPr>
                            <wps:spPr bwMode="auto">
                              <a:xfrm>
                                <a:off x="1078" y="5521"/>
                                <a:ext cx="484" cy="484"/>
                              </a:xfrm>
                              <a:custGeom>
                                <a:avLst/>
                                <a:gdLst>
                                  <a:gd name="T0" fmla="+- 0 1321 1079"/>
                                  <a:gd name="T1" fmla="*/ T0 w 484"/>
                                  <a:gd name="T2" fmla="+- 0 5521 5521"/>
                                  <a:gd name="T3" fmla="*/ 5521 h 484"/>
                                  <a:gd name="T4" fmla="+- 0 1244 1079"/>
                                  <a:gd name="T5" fmla="*/ T4 w 484"/>
                                  <a:gd name="T6" fmla="+- 0 5533 5521"/>
                                  <a:gd name="T7" fmla="*/ 5533 h 484"/>
                                  <a:gd name="T8" fmla="+- 0 1178 1079"/>
                                  <a:gd name="T9" fmla="*/ T8 w 484"/>
                                  <a:gd name="T10" fmla="+- 0 5568 5521"/>
                                  <a:gd name="T11" fmla="*/ 5568 h 484"/>
                                  <a:gd name="T12" fmla="+- 0 1126 1079"/>
                                  <a:gd name="T13" fmla="*/ T12 w 484"/>
                                  <a:gd name="T14" fmla="+- 0 5620 5521"/>
                                  <a:gd name="T15" fmla="*/ 5620 h 484"/>
                                  <a:gd name="T16" fmla="+- 0 1091 1079"/>
                                  <a:gd name="T17" fmla="*/ T16 w 484"/>
                                  <a:gd name="T18" fmla="+- 0 5686 5521"/>
                                  <a:gd name="T19" fmla="*/ 5686 h 484"/>
                                  <a:gd name="T20" fmla="+- 0 1079 1079"/>
                                  <a:gd name="T21" fmla="*/ T20 w 484"/>
                                  <a:gd name="T22" fmla="+- 0 5763 5521"/>
                                  <a:gd name="T23" fmla="*/ 5763 h 484"/>
                                  <a:gd name="T24" fmla="+- 0 1091 1079"/>
                                  <a:gd name="T25" fmla="*/ T24 w 484"/>
                                  <a:gd name="T26" fmla="+- 0 5839 5521"/>
                                  <a:gd name="T27" fmla="*/ 5839 h 484"/>
                                  <a:gd name="T28" fmla="+- 0 1126 1079"/>
                                  <a:gd name="T29" fmla="*/ T28 w 484"/>
                                  <a:gd name="T30" fmla="+- 0 5906 5521"/>
                                  <a:gd name="T31" fmla="*/ 5906 h 484"/>
                                  <a:gd name="T32" fmla="+- 0 1178 1079"/>
                                  <a:gd name="T33" fmla="*/ T32 w 484"/>
                                  <a:gd name="T34" fmla="+- 0 5958 5521"/>
                                  <a:gd name="T35" fmla="*/ 5958 h 484"/>
                                  <a:gd name="T36" fmla="+- 0 1244 1079"/>
                                  <a:gd name="T37" fmla="*/ T36 w 484"/>
                                  <a:gd name="T38" fmla="+- 0 5992 5521"/>
                                  <a:gd name="T39" fmla="*/ 5992 h 484"/>
                                  <a:gd name="T40" fmla="+- 0 1321 1079"/>
                                  <a:gd name="T41" fmla="*/ T40 w 484"/>
                                  <a:gd name="T42" fmla="+- 0 6005 5521"/>
                                  <a:gd name="T43" fmla="*/ 6005 h 484"/>
                                  <a:gd name="T44" fmla="+- 0 1397 1079"/>
                                  <a:gd name="T45" fmla="*/ T44 w 484"/>
                                  <a:gd name="T46" fmla="+- 0 5992 5521"/>
                                  <a:gd name="T47" fmla="*/ 5992 h 484"/>
                                  <a:gd name="T48" fmla="+- 0 1464 1079"/>
                                  <a:gd name="T49" fmla="*/ T48 w 484"/>
                                  <a:gd name="T50" fmla="+- 0 5958 5521"/>
                                  <a:gd name="T51" fmla="*/ 5958 h 484"/>
                                  <a:gd name="T52" fmla="+- 0 1516 1079"/>
                                  <a:gd name="T53" fmla="*/ T52 w 484"/>
                                  <a:gd name="T54" fmla="+- 0 5906 5521"/>
                                  <a:gd name="T55" fmla="*/ 5906 h 484"/>
                                  <a:gd name="T56" fmla="+- 0 1550 1079"/>
                                  <a:gd name="T57" fmla="*/ T56 w 484"/>
                                  <a:gd name="T58" fmla="+- 0 5839 5521"/>
                                  <a:gd name="T59" fmla="*/ 5839 h 484"/>
                                  <a:gd name="T60" fmla="+- 0 1563 1079"/>
                                  <a:gd name="T61" fmla="*/ T60 w 484"/>
                                  <a:gd name="T62" fmla="+- 0 5763 5521"/>
                                  <a:gd name="T63" fmla="*/ 5763 h 484"/>
                                  <a:gd name="T64" fmla="+- 0 1550 1079"/>
                                  <a:gd name="T65" fmla="*/ T64 w 484"/>
                                  <a:gd name="T66" fmla="+- 0 5686 5521"/>
                                  <a:gd name="T67" fmla="*/ 5686 h 484"/>
                                  <a:gd name="T68" fmla="+- 0 1516 1079"/>
                                  <a:gd name="T69" fmla="*/ T68 w 484"/>
                                  <a:gd name="T70" fmla="+- 0 5620 5521"/>
                                  <a:gd name="T71" fmla="*/ 5620 h 484"/>
                                  <a:gd name="T72" fmla="+- 0 1464 1079"/>
                                  <a:gd name="T73" fmla="*/ T72 w 484"/>
                                  <a:gd name="T74" fmla="+- 0 5568 5521"/>
                                  <a:gd name="T75" fmla="*/ 5568 h 484"/>
                                  <a:gd name="T76" fmla="+- 0 1397 1079"/>
                                  <a:gd name="T77" fmla="*/ T76 w 484"/>
                                  <a:gd name="T78" fmla="+- 0 5533 5521"/>
                                  <a:gd name="T79" fmla="*/ 5533 h 484"/>
                                  <a:gd name="T80" fmla="+- 0 1321 1079"/>
                                  <a:gd name="T81" fmla="*/ T80 w 484"/>
                                  <a:gd name="T82" fmla="+- 0 5521 5521"/>
                                  <a:gd name="T83" fmla="*/ 5521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4" h="484">
                                    <a:moveTo>
                                      <a:pt x="242" y="0"/>
                                    </a:moveTo>
                                    <a:lnTo>
                                      <a:pt x="165" y="12"/>
                                    </a:lnTo>
                                    <a:lnTo>
                                      <a:pt x="99" y="47"/>
                                    </a:lnTo>
                                    <a:lnTo>
                                      <a:pt x="47" y="99"/>
                                    </a:lnTo>
                                    <a:lnTo>
                                      <a:pt x="12" y="165"/>
                                    </a:lnTo>
                                    <a:lnTo>
                                      <a:pt x="0" y="242"/>
                                    </a:lnTo>
                                    <a:lnTo>
                                      <a:pt x="12" y="318"/>
                                    </a:lnTo>
                                    <a:lnTo>
                                      <a:pt x="47" y="385"/>
                                    </a:lnTo>
                                    <a:lnTo>
                                      <a:pt x="99" y="437"/>
                                    </a:lnTo>
                                    <a:lnTo>
                                      <a:pt x="165" y="471"/>
                                    </a:lnTo>
                                    <a:lnTo>
                                      <a:pt x="242" y="484"/>
                                    </a:lnTo>
                                    <a:lnTo>
                                      <a:pt x="318" y="471"/>
                                    </a:lnTo>
                                    <a:lnTo>
                                      <a:pt x="385" y="437"/>
                                    </a:lnTo>
                                    <a:lnTo>
                                      <a:pt x="437" y="385"/>
                                    </a:lnTo>
                                    <a:lnTo>
                                      <a:pt x="471" y="318"/>
                                    </a:lnTo>
                                    <a:lnTo>
                                      <a:pt x="484" y="242"/>
                                    </a:lnTo>
                                    <a:lnTo>
                                      <a:pt x="471" y="165"/>
                                    </a:lnTo>
                                    <a:lnTo>
                                      <a:pt x="437" y="99"/>
                                    </a:lnTo>
                                    <a:lnTo>
                                      <a:pt x="385" y="47"/>
                                    </a:lnTo>
                                    <a:lnTo>
                                      <a:pt x="318" y="12"/>
                                    </a:lnTo>
                                    <a:lnTo>
                                      <a:pt x="242" y="0"/>
                                    </a:lnTo>
                                    <a:close/>
                                  </a:path>
                                </a:pathLst>
                              </a:custGeom>
                              <a:solidFill>
                                <a:srgbClr val="2480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05" y="4706"/>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41" y="5437"/>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500" y="6100"/>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AutoShape 85"/>
                            <wps:cNvSpPr>
                              <a:spLocks/>
                            </wps:cNvSpPr>
                            <wps:spPr bwMode="auto">
                              <a:xfrm>
                                <a:off x="2347" y="6923"/>
                                <a:ext cx="2916" cy="5140"/>
                              </a:xfrm>
                              <a:custGeom>
                                <a:avLst/>
                                <a:gdLst>
                                  <a:gd name="T0" fmla="+- 0 2749 2348"/>
                                  <a:gd name="T1" fmla="*/ T0 w 2916"/>
                                  <a:gd name="T2" fmla="+- 0 7124 6924"/>
                                  <a:gd name="T3" fmla="*/ 7124 h 5140"/>
                                  <a:gd name="T4" fmla="+- 0 2733 2348"/>
                                  <a:gd name="T5" fmla="*/ T4 w 2916"/>
                                  <a:gd name="T6" fmla="+- 0 7046 6924"/>
                                  <a:gd name="T7" fmla="*/ 7046 h 5140"/>
                                  <a:gd name="T8" fmla="+- 0 2690 2348"/>
                                  <a:gd name="T9" fmla="*/ T8 w 2916"/>
                                  <a:gd name="T10" fmla="+- 0 6983 6924"/>
                                  <a:gd name="T11" fmla="*/ 6983 h 5140"/>
                                  <a:gd name="T12" fmla="+- 0 2626 2348"/>
                                  <a:gd name="T13" fmla="*/ T12 w 2916"/>
                                  <a:gd name="T14" fmla="+- 0 6940 6924"/>
                                  <a:gd name="T15" fmla="*/ 6940 h 5140"/>
                                  <a:gd name="T16" fmla="+- 0 2548 2348"/>
                                  <a:gd name="T17" fmla="*/ T16 w 2916"/>
                                  <a:gd name="T18" fmla="+- 0 6924 6924"/>
                                  <a:gd name="T19" fmla="*/ 6924 h 5140"/>
                                  <a:gd name="T20" fmla="+- 0 2470 2348"/>
                                  <a:gd name="T21" fmla="*/ T20 w 2916"/>
                                  <a:gd name="T22" fmla="+- 0 6940 6924"/>
                                  <a:gd name="T23" fmla="*/ 6940 h 5140"/>
                                  <a:gd name="T24" fmla="+- 0 2407 2348"/>
                                  <a:gd name="T25" fmla="*/ T24 w 2916"/>
                                  <a:gd name="T26" fmla="+- 0 6983 6924"/>
                                  <a:gd name="T27" fmla="*/ 6983 h 5140"/>
                                  <a:gd name="T28" fmla="+- 0 2364 2348"/>
                                  <a:gd name="T29" fmla="*/ T28 w 2916"/>
                                  <a:gd name="T30" fmla="+- 0 7046 6924"/>
                                  <a:gd name="T31" fmla="*/ 7046 h 5140"/>
                                  <a:gd name="T32" fmla="+- 0 2348 2348"/>
                                  <a:gd name="T33" fmla="*/ T32 w 2916"/>
                                  <a:gd name="T34" fmla="+- 0 7124 6924"/>
                                  <a:gd name="T35" fmla="*/ 7124 h 5140"/>
                                  <a:gd name="T36" fmla="+- 0 2364 2348"/>
                                  <a:gd name="T37" fmla="*/ T36 w 2916"/>
                                  <a:gd name="T38" fmla="+- 0 7202 6924"/>
                                  <a:gd name="T39" fmla="*/ 7202 h 5140"/>
                                  <a:gd name="T40" fmla="+- 0 2407 2348"/>
                                  <a:gd name="T41" fmla="*/ T40 w 2916"/>
                                  <a:gd name="T42" fmla="+- 0 7266 6924"/>
                                  <a:gd name="T43" fmla="*/ 7266 h 5140"/>
                                  <a:gd name="T44" fmla="+- 0 2470 2348"/>
                                  <a:gd name="T45" fmla="*/ T44 w 2916"/>
                                  <a:gd name="T46" fmla="+- 0 7309 6924"/>
                                  <a:gd name="T47" fmla="*/ 7309 h 5140"/>
                                  <a:gd name="T48" fmla="+- 0 2548 2348"/>
                                  <a:gd name="T49" fmla="*/ T48 w 2916"/>
                                  <a:gd name="T50" fmla="+- 0 7325 6924"/>
                                  <a:gd name="T51" fmla="*/ 7325 h 5140"/>
                                  <a:gd name="T52" fmla="+- 0 2626 2348"/>
                                  <a:gd name="T53" fmla="*/ T52 w 2916"/>
                                  <a:gd name="T54" fmla="+- 0 7309 6924"/>
                                  <a:gd name="T55" fmla="*/ 7309 h 5140"/>
                                  <a:gd name="T56" fmla="+- 0 2690 2348"/>
                                  <a:gd name="T57" fmla="*/ T56 w 2916"/>
                                  <a:gd name="T58" fmla="+- 0 7266 6924"/>
                                  <a:gd name="T59" fmla="*/ 7266 h 5140"/>
                                  <a:gd name="T60" fmla="+- 0 2733 2348"/>
                                  <a:gd name="T61" fmla="*/ T60 w 2916"/>
                                  <a:gd name="T62" fmla="+- 0 7202 6924"/>
                                  <a:gd name="T63" fmla="*/ 7202 h 5140"/>
                                  <a:gd name="T64" fmla="+- 0 2749 2348"/>
                                  <a:gd name="T65" fmla="*/ T64 w 2916"/>
                                  <a:gd name="T66" fmla="+- 0 7124 6924"/>
                                  <a:gd name="T67" fmla="*/ 7124 h 5140"/>
                                  <a:gd name="T68" fmla="+- 0 3950 2348"/>
                                  <a:gd name="T69" fmla="*/ T68 w 2916"/>
                                  <a:gd name="T70" fmla="+- 0 8834 6924"/>
                                  <a:gd name="T71" fmla="*/ 8834 h 5140"/>
                                  <a:gd name="T72" fmla="+- 0 3939 2348"/>
                                  <a:gd name="T73" fmla="*/ T72 w 2916"/>
                                  <a:gd name="T74" fmla="+- 0 8757 6924"/>
                                  <a:gd name="T75" fmla="*/ 8757 h 5140"/>
                                  <a:gd name="T76" fmla="+- 0 3910 2348"/>
                                  <a:gd name="T77" fmla="*/ T76 w 2916"/>
                                  <a:gd name="T78" fmla="+- 0 8688 6924"/>
                                  <a:gd name="T79" fmla="*/ 8688 h 5140"/>
                                  <a:gd name="T80" fmla="+- 0 3865 2348"/>
                                  <a:gd name="T81" fmla="*/ T80 w 2916"/>
                                  <a:gd name="T82" fmla="+- 0 8629 6924"/>
                                  <a:gd name="T83" fmla="*/ 8629 h 5140"/>
                                  <a:gd name="T84" fmla="+- 0 3807 2348"/>
                                  <a:gd name="T85" fmla="*/ T84 w 2916"/>
                                  <a:gd name="T86" fmla="+- 0 8584 6924"/>
                                  <a:gd name="T87" fmla="*/ 8584 h 5140"/>
                                  <a:gd name="T88" fmla="+- 0 3737 2348"/>
                                  <a:gd name="T89" fmla="*/ T88 w 2916"/>
                                  <a:gd name="T90" fmla="+- 0 8555 6924"/>
                                  <a:gd name="T91" fmla="*/ 8555 h 5140"/>
                                  <a:gd name="T92" fmla="+- 0 3661 2348"/>
                                  <a:gd name="T93" fmla="*/ T92 w 2916"/>
                                  <a:gd name="T94" fmla="+- 0 8545 6924"/>
                                  <a:gd name="T95" fmla="*/ 8545 h 5140"/>
                                  <a:gd name="T96" fmla="+- 0 3584 2348"/>
                                  <a:gd name="T97" fmla="*/ T96 w 2916"/>
                                  <a:gd name="T98" fmla="+- 0 8555 6924"/>
                                  <a:gd name="T99" fmla="*/ 8555 h 5140"/>
                                  <a:gd name="T100" fmla="+- 0 3515 2348"/>
                                  <a:gd name="T101" fmla="*/ T100 w 2916"/>
                                  <a:gd name="T102" fmla="+- 0 8584 6924"/>
                                  <a:gd name="T103" fmla="*/ 8584 h 5140"/>
                                  <a:gd name="T104" fmla="+- 0 3456 2348"/>
                                  <a:gd name="T105" fmla="*/ T104 w 2916"/>
                                  <a:gd name="T106" fmla="+- 0 8629 6924"/>
                                  <a:gd name="T107" fmla="*/ 8629 h 5140"/>
                                  <a:gd name="T108" fmla="+- 0 3411 2348"/>
                                  <a:gd name="T109" fmla="*/ T108 w 2916"/>
                                  <a:gd name="T110" fmla="+- 0 8688 6924"/>
                                  <a:gd name="T111" fmla="*/ 8688 h 5140"/>
                                  <a:gd name="T112" fmla="+- 0 3382 2348"/>
                                  <a:gd name="T113" fmla="*/ T112 w 2916"/>
                                  <a:gd name="T114" fmla="+- 0 8757 6924"/>
                                  <a:gd name="T115" fmla="*/ 8757 h 5140"/>
                                  <a:gd name="T116" fmla="+- 0 3372 2348"/>
                                  <a:gd name="T117" fmla="*/ T116 w 2916"/>
                                  <a:gd name="T118" fmla="+- 0 8834 6924"/>
                                  <a:gd name="T119" fmla="*/ 8834 h 5140"/>
                                  <a:gd name="T120" fmla="+- 0 3382 2348"/>
                                  <a:gd name="T121" fmla="*/ T120 w 2916"/>
                                  <a:gd name="T122" fmla="+- 0 8911 6924"/>
                                  <a:gd name="T123" fmla="*/ 8911 h 5140"/>
                                  <a:gd name="T124" fmla="+- 0 3411 2348"/>
                                  <a:gd name="T125" fmla="*/ T124 w 2916"/>
                                  <a:gd name="T126" fmla="+- 0 8980 6924"/>
                                  <a:gd name="T127" fmla="*/ 8980 h 5140"/>
                                  <a:gd name="T128" fmla="+- 0 3456 2348"/>
                                  <a:gd name="T129" fmla="*/ T128 w 2916"/>
                                  <a:gd name="T130" fmla="+- 0 9038 6924"/>
                                  <a:gd name="T131" fmla="*/ 9038 h 5140"/>
                                  <a:gd name="T132" fmla="+- 0 3515 2348"/>
                                  <a:gd name="T133" fmla="*/ T132 w 2916"/>
                                  <a:gd name="T134" fmla="+- 0 9083 6924"/>
                                  <a:gd name="T135" fmla="*/ 9083 h 5140"/>
                                  <a:gd name="T136" fmla="+- 0 3584 2348"/>
                                  <a:gd name="T137" fmla="*/ T136 w 2916"/>
                                  <a:gd name="T138" fmla="+- 0 9112 6924"/>
                                  <a:gd name="T139" fmla="*/ 9112 h 5140"/>
                                  <a:gd name="T140" fmla="+- 0 3661 2348"/>
                                  <a:gd name="T141" fmla="*/ T140 w 2916"/>
                                  <a:gd name="T142" fmla="+- 0 9123 6924"/>
                                  <a:gd name="T143" fmla="*/ 9123 h 5140"/>
                                  <a:gd name="T144" fmla="+- 0 3737 2348"/>
                                  <a:gd name="T145" fmla="*/ T144 w 2916"/>
                                  <a:gd name="T146" fmla="+- 0 9112 6924"/>
                                  <a:gd name="T147" fmla="*/ 9112 h 5140"/>
                                  <a:gd name="T148" fmla="+- 0 3807 2348"/>
                                  <a:gd name="T149" fmla="*/ T148 w 2916"/>
                                  <a:gd name="T150" fmla="+- 0 9083 6924"/>
                                  <a:gd name="T151" fmla="*/ 9083 h 5140"/>
                                  <a:gd name="T152" fmla="+- 0 3865 2348"/>
                                  <a:gd name="T153" fmla="*/ T152 w 2916"/>
                                  <a:gd name="T154" fmla="+- 0 9038 6924"/>
                                  <a:gd name="T155" fmla="*/ 9038 h 5140"/>
                                  <a:gd name="T156" fmla="+- 0 3910 2348"/>
                                  <a:gd name="T157" fmla="*/ T156 w 2916"/>
                                  <a:gd name="T158" fmla="+- 0 8980 6924"/>
                                  <a:gd name="T159" fmla="*/ 8980 h 5140"/>
                                  <a:gd name="T160" fmla="+- 0 3939 2348"/>
                                  <a:gd name="T161" fmla="*/ T160 w 2916"/>
                                  <a:gd name="T162" fmla="+- 0 8911 6924"/>
                                  <a:gd name="T163" fmla="*/ 8911 h 5140"/>
                                  <a:gd name="T164" fmla="+- 0 3950 2348"/>
                                  <a:gd name="T165" fmla="*/ T164 w 2916"/>
                                  <a:gd name="T166" fmla="+- 0 8834 6924"/>
                                  <a:gd name="T167" fmla="*/ 8834 h 5140"/>
                                  <a:gd name="T168" fmla="+- 0 5263 2348"/>
                                  <a:gd name="T169" fmla="*/ T168 w 2916"/>
                                  <a:gd name="T170" fmla="+- 0 11821 6924"/>
                                  <a:gd name="T171" fmla="*/ 11821 h 5140"/>
                                  <a:gd name="T172" fmla="+- 0 5251 2348"/>
                                  <a:gd name="T173" fmla="*/ T172 w 2916"/>
                                  <a:gd name="T174" fmla="+- 0 11745 6924"/>
                                  <a:gd name="T175" fmla="*/ 11745 h 5140"/>
                                  <a:gd name="T176" fmla="+- 0 5217 2348"/>
                                  <a:gd name="T177" fmla="*/ T176 w 2916"/>
                                  <a:gd name="T178" fmla="+- 0 11678 6924"/>
                                  <a:gd name="T179" fmla="*/ 11678 h 5140"/>
                                  <a:gd name="T180" fmla="+- 0 5164 2348"/>
                                  <a:gd name="T181" fmla="*/ T180 w 2916"/>
                                  <a:gd name="T182" fmla="+- 0 11626 6924"/>
                                  <a:gd name="T183" fmla="*/ 11626 h 5140"/>
                                  <a:gd name="T184" fmla="+- 0 5098 2348"/>
                                  <a:gd name="T185" fmla="*/ T184 w 2916"/>
                                  <a:gd name="T186" fmla="+- 0 11592 6924"/>
                                  <a:gd name="T187" fmla="*/ 11592 h 5140"/>
                                  <a:gd name="T188" fmla="+- 0 5021 2348"/>
                                  <a:gd name="T189" fmla="*/ T188 w 2916"/>
                                  <a:gd name="T190" fmla="+- 0 11579 6924"/>
                                  <a:gd name="T191" fmla="*/ 11579 h 5140"/>
                                  <a:gd name="T192" fmla="+- 0 4945 2348"/>
                                  <a:gd name="T193" fmla="*/ T192 w 2916"/>
                                  <a:gd name="T194" fmla="+- 0 11592 6924"/>
                                  <a:gd name="T195" fmla="*/ 11592 h 5140"/>
                                  <a:gd name="T196" fmla="+- 0 4879 2348"/>
                                  <a:gd name="T197" fmla="*/ T196 w 2916"/>
                                  <a:gd name="T198" fmla="+- 0 11626 6924"/>
                                  <a:gd name="T199" fmla="*/ 11626 h 5140"/>
                                  <a:gd name="T200" fmla="+- 0 4826 2348"/>
                                  <a:gd name="T201" fmla="*/ T200 w 2916"/>
                                  <a:gd name="T202" fmla="+- 0 11678 6924"/>
                                  <a:gd name="T203" fmla="*/ 11678 h 5140"/>
                                  <a:gd name="T204" fmla="+- 0 4792 2348"/>
                                  <a:gd name="T205" fmla="*/ T204 w 2916"/>
                                  <a:gd name="T206" fmla="+- 0 11745 6924"/>
                                  <a:gd name="T207" fmla="*/ 11745 h 5140"/>
                                  <a:gd name="T208" fmla="+- 0 4779 2348"/>
                                  <a:gd name="T209" fmla="*/ T208 w 2916"/>
                                  <a:gd name="T210" fmla="+- 0 11821 6924"/>
                                  <a:gd name="T211" fmla="*/ 11821 h 5140"/>
                                  <a:gd name="T212" fmla="+- 0 4792 2348"/>
                                  <a:gd name="T213" fmla="*/ T212 w 2916"/>
                                  <a:gd name="T214" fmla="+- 0 11898 6924"/>
                                  <a:gd name="T215" fmla="*/ 11898 h 5140"/>
                                  <a:gd name="T216" fmla="+- 0 4826 2348"/>
                                  <a:gd name="T217" fmla="*/ T216 w 2916"/>
                                  <a:gd name="T218" fmla="+- 0 11964 6924"/>
                                  <a:gd name="T219" fmla="*/ 11964 h 5140"/>
                                  <a:gd name="T220" fmla="+- 0 4879 2348"/>
                                  <a:gd name="T221" fmla="*/ T220 w 2916"/>
                                  <a:gd name="T222" fmla="+- 0 12016 6924"/>
                                  <a:gd name="T223" fmla="*/ 12016 h 5140"/>
                                  <a:gd name="T224" fmla="+- 0 4945 2348"/>
                                  <a:gd name="T225" fmla="*/ T224 w 2916"/>
                                  <a:gd name="T226" fmla="+- 0 12051 6924"/>
                                  <a:gd name="T227" fmla="*/ 12051 h 5140"/>
                                  <a:gd name="T228" fmla="+- 0 5021 2348"/>
                                  <a:gd name="T229" fmla="*/ T228 w 2916"/>
                                  <a:gd name="T230" fmla="+- 0 12063 6924"/>
                                  <a:gd name="T231" fmla="*/ 12063 h 5140"/>
                                  <a:gd name="T232" fmla="+- 0 5098 2348"/>
                                  <a:gd name="T233" fmla="*/ T232 w 2916"/>
                                  <a:gd name="T234" fmla="+- 0 12051 6924"/>
                                  <a:gd name="T235" fmla="*/ 12051 h 5140"/>
                                  <a:gd name="T236" fmla="+- 0 5164 2348"/>
                                  <a:gd name="T237" fmla="*/ T236 w 2916"/>
                                  <a:gd name="T238" fmla="+- 0 12016 6924"/>
                                  <a:gd name="T239" fmla="*/ 12016 h 5140"/>
                                  <a:gd name="T240" fmla="+- 0 5217 2348"/>
                                  <a:gd name="T241" fmla="*/ T240 w 2916"/>
                                  <a:gd name="T242" fmla="+- 0 11964 6924"/>
                                  <a:gd name="T243" fmla="*/ 11964 h 5140"/>
                                  <a:gd name="T244" fmla="+- 0 5251 2348"/>
                                  <a:gd name="T245" fmla="*/ T244 w 2916"/>
                                  <a:gd name="T246" fmla="+- 0 11898 6924"/>
                                  <a:gd name="T247" fmla="*/ 11898 h 5140"/>
                                  <a:gd name="T248" fmla="+- 0 5263 2348"/>
                                  <a:gd name="T249" fmla="*/ T248 w 2916"/>
                                  <a:gd name="T250" fmla="+- 0 11821 6924"/>
                                  <a:gd name="T251" fmla="*/ 11821 h 5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916" h="5140">
                                    <a:moveTo>
                                      <a:pt x="401" y="200"/>
                                    </a:moveTo>
                                    <a:lnTo>
                                      <a:pt x="385" y="122"/>
                                    </a:lnTo>
                                    <a:lnTo>
                                      <a:pt x="342" y="59"/>
                                    </a:lnTo>
                                    <a:lnTo>
                                      <a:pt x="278" y="16"/>
                                    </a:lnTo>
                                    <a:lnTo>
                                      <a:pt x="200" y="0"/>
                                    </a:lnTo>
                                    <a:lnTo>
                                      <a:pt x="122" y="16"/>
                                    </a:lnTo>
                                    <a:lnTo>
                                      <a:pt x="59" y="59"/>
                                    </a:lnTo>
                                    <a:lnTo>
                                      <a:pt x="16" y="122"/>
                                    </a:lnTo>
                                    <a:lnTo>
                                      <a:pt x="0" y="200"/>
                                    </a:lnTo>
                                    <a:lnTo>
                                      <a:pt x="16" y="278"/>
                                    </a:lnTo>
                                    <a:lnTo>
                                      <a:pt x="59" y="342"/>
                                    </a:lnTo>
                                    <a:lnTo>
                                      <a:pt x="122" y="385"/>
                                    </a:lnTo>
                                    <a:lnTo>
                                      <a:pt x="200" y="401"/>
                                    </a:lnTo>
                                    <a:lnTo>
                                      <a:pt x="278" y="385"/>
                                    </a:lnTo>
                                    <a:lnTo>
                                      <a:pt x="342" y="342"/>
                                    </a:lnTo>
                                    <a:lnTo>
                                      <a:pt x="385" y="278"/>
                                    </a:lnTo>
                                    <a:lnTo>
                                      <a:pt x="401" y="200"/>
                                    </a:lnTo>
                                    <a:moveTo>
                                      <a:pt x="1602" y="1910"/>
                                    </a:moveTo>
                                    <a:lnTo>
                                      <a:pt x="1591" y="1833"/>
                                    </a:lnTo>
                                    <a:lnTo>
                                      <a:pt x="1562" y="1764"/>
                                    </a:lnTo>
                                    <a:lnTo>
                                      <a:pt x="1517" y="1705"/>
                                    </a:lnTo>
                                    <a:lnTo>
                                      <a:pt x="1459" y="1660"/>
                                    </a:lnTo>
                                    <a:lnTo>
                                      <a:pt x="1389" y="1631"/>
                                    </a:lnTo>
                                    <a:lnTo>
                                      <a:pt x="1313" y="1621"/>
                                    </a:lnTo>
                                    <a:lnTo>
                                      <a:pt x="1236" y="1631"/>
                                    </a:lnTo>
                                    <a:lnTo>
                                      <a:pt x="1167" y="1660"/>
                                    </a:lnTo>
                                    <a:lnTo>
                                      <a:pt x="1108" y="1705"/>
                                    </a:lnTo>
                                    <a:lnTo>
                                      <a:pt x="1063" y="1764"/>
                                    </a:lnTo>
                                    <a:lnTo>
                                      <a:pt x="1034" y="1833"/>
                                    </a:lnTo>
                                    <a:lnTo>
                                      <a:pt x="1024" y="1910"/>
                                    </a:lnTo>
                                    <a:lnTo>
                                      <a:pt x="1034" y="1987"/>
                                    </a:lnTo>
                                    <a:lnTo>
                                      <a:pt x="1063" y="2056"/>
                                    </a:lnTo>
                                    <a:lnTo>
                                      <a:pt x="1108" y="2114"/>
                                    </a:lnTo>
                                    <a:lnTo>
                                      <a:pt x="1167" y="2159"/>
                                    </a:lnTo>
                                    <a:lnTo>
                                      <a:pt x="1236" y="2188"/>
                                    </a:lnTo>
                                    <a:lnTo>
                                      <a:pt x="1313" y="2199"/>
                                    </a:lnTo>
                                    <a:lnTo>
                                      <a:pt x="1389" y="2188"/>
                                    </a:lnTo>
                                    <a:lnTo>
                                      <a:pt x="1459" y="2159"/>
                                    </a:lnTo>
                                    <a:lnTo>
                                      <a:pt x="1517" y="2114"/>
                                    </a:lnTo>
                                    <a:lnTo>
                                      <a:pt x="1562" y="2056"/>
                                    </a:lnTo>
                                    <a:lnTo>
                                      <a:pt x="1591" y="1987"/>
                                    </a:lnTo>
                                    <a:lnTo>
                                      <a:pt x="1602" y="1910"/>
                                    </a:lnTo>
                                    <a:moveTo>
                                      <a:pt x="2915" y="4897"/>
                                    </a:moveTo>
                                    <a:lnTo>
                                      <a:pt x="2903" y="4821"/>
                                    </a:lnTo>
                                    <a:lnTo>
                                      <a:pt x="2869" y="4754"/>
                                    </a:lnTo>
                                    <a:lnTo>
                                      <a:pt x="2816" y="4702"/>
                                    </a:lnTo>
                                    <a:lnTo>
                                      <a:pt x="2750" y="4668"/>
                                    </a:lnTo>
                                    <a:lnTo>
                                      <a:pt x="2673" y="4655"/>
                                    </a:lnTo>
                                    <a:lnTo>
                                      <a:pt x="2597" y="4668"/>
                                    </a:lnTo>
                                    <a:lnTo>
                                      <a:pt x="2531" y="4702"/>
                                    </a:lnTo>
                                    <a:lnTo>
                                      <a:pt x="2478" y="4754"/>
                                    </a:lnTo>
                                    <a:lnTo>
                                      <a:pt x="2444" y="4821"/>
                                    </a:lnTo>
                                    <a:lnTo>
                                      <a:pt x="2431" y="4897"/>
                                    </a:lnTo>
                                    <a:lnTo>
                                      <a:pt x="2444" y="4974"/>
                                    </a:lnTo>
                                    <a:lnTo>
                                      <a:pt x="2478" y="5040"/>
                                    </a:lnTo>
                                    <a:lnTo>
                                      <a:pt x="2531" y="5092"/>
                                    </a:lnTo>
                                    <a:lnTo>
                                      <a:pt x="2597" y="5127"/>
                                    </a:lnTo>
                                    <a:lnTo>
                                      <a:pt x="2673" y="5139"/>
                                    </a:lnTo>
                                    <a:lnTo>
                                      <a:pt x="2750" y="5127"/>
                                    </a:lnTo>
                                    <a:lnTo>
                                      <a:pt x="2816" y="5092"/>
                                    </a:lnTo>
                                    <a:lnTo>
                                      <a:pt x="2869" y="5040"/>
                                    </a:lnTo>
                                    <a:lnTo>
                                      <a:pt x="2903" y="4974"/>
                                    </a:lnTo>
                                    <a:lnTo>
                                      <a:pt x="2915" y="4897"/>
                                    </a:lnTo>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64" y="6934"/>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70" y="9432"/>
                                <a:ext cx="297"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459" y="10814"/>
                                <a:ext cx="219"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Freeform 81"/>
                            <wps:cNvSpPr>
                              <a:spLocks/>
                            </wps:cNvSpPr>
                            <wps:spPr bwMode="auto">
                              <a:xfrm>
                                <a:off x="2304" y="9984"/>
                                <a:ext cx="488" cy="488"/>
                              </a:xfrm>
                              <a:custGeom>
                                <a:avLst/>
                                <a:gdLst>
                                  <a:gd name="T0" fmla="+- 0 2548 2304"/>
                                  <a:gd name="T1" fmla="*/ T0 w 488"/>
                                  <a:gd name="T2" fmla="+- 0 9984 9984"/>
                                  <a:gd name="T3" fmla="*/ 9984 h 488"/>
                                  <a:gd name="T4" fmla="+- 0 2471 2304"/>
                                  <a:gd name="T5" fmla="*/ T4 w 488"/>
                                  <a:gd name="T6" fmla="+- 0 9996 9984"/>
                                  <a:gd name="T7" fmla="*/ 9996 h 488"/>
                                  <a:gd name="T8" fmla="+- 0 2404 2304"/>
                                  <a:gd name="T9" fmla="*/ T8 w 488"/>
                                  <a:gd name="T10" fmla="+- 0 10031 9984"/>
                                  <a:gd name="T11" fmla="*/ 10031 h 488"/>
                                  <a:gd name="T12" fmla="+- 0 2352 2304"/>
                                  <a:gd name="T13" fmla="*/ T12 w 488"/>
                                  <a:gd name="T14" fmla="+- 0 10084 9984"/>
                                  <a:gd name="T15" fmla="*/ 10084 h 488"/>
                                  <a:gd name="T16" fmla="+- 0 2317 2304"/>
                                  <a:gd name="T17" fmla="*/ T16 w 488"/>
                                  <a:gd name="T18" fmla="+- 0 10151 9984"/>
                                  <a:gd name="T19" fmla="*/ 10151 h 488"/>
                                  <a:gd name="T20" fmla="+- 0 2304 2304"/>
                                  <a:gd name="T21" fmla="*/ T20 w 488"/>
                                  <a:gd name="T22" fmla="+- 0 10228 9984"/>
                                  <a:gd name="T23" fmla="*/ 10228 h 488"/>
                                  <a:gd name="T24" fmla="+- 0 2317 2304"/>
                                  <a:gd name="T25" fmla="*/ T24 w 488"/>
                                  <a:gd name="T26" fmla="+- 0 10305 9984"/>
                                  <a:gd name="T27" fmla="*/ 10305 h 488"/>
                                  <a:gd name="T28" fmla="+- 0 2352 2304"/>
                                  <a:gd name="T29" fmla="*/ T28 w 488"/>
                                  <a:gd name="T30" fmla="+- 0 10372 9984"/>
                                  <a:gd name="T31" fmla="*/ 10372 h 488"/>
                                  <a:gd name="T32" fmla="+- 0 2404 2304"/>
                                  <a:gd name="T33" fmla="*/ T32 w 488"/>
                                  <a:gd name="T34" fmla="+- 0 10425 9984"/>
                                  <a:gd name="T35" fmla="*/ 10425 h 488"/>
                                  <a:gd name="T36" fmla="+- 0 2471 2304"/>
                                  <a:gd name="T37" fmla="*/ T36 w 488"/>
                                  <a:gd name="T38" fmla="+- 0 10459 9984"/>
                                  <a:gd name="T39" fmla="*/ 10459 h 488"/>
                                  <a:gd name="T40" fmla="+- 0 2548 2304"/>
                                  <a:gd name="T41" fmla="*/ T40 w 488"/>
                                  <a:gd name="T42" fmla="+- 0 10472 9984"/>
                                  <a:gd name="T43" fmla="*/ 10472 h 488"/>
                                  <a:gd name="T44" fmla="+- 0 2626 2304"/>
                                  <a:gd name="T45" fmla="*/ T44 w 488"/>
                                  <a:gd name="T46" fmla="+- 0 10459 9984"/>
                                  <a:gd name="T47" fmla="*/ 10459 h 488"/>
                                  <a:gd name="T48" fmla="+- 0 2693 2304"/>
                                  <a:gd name="T49" fmla="*/ T48 w 488"/>
                                  <a:gd name="T50" fmla="+- 0 10425 9984"/>
                                  <a:gd name="T51" fmla="*/ 10425 h 488"/>
                                  <a:gd name="T52" fmla="+- 0 2745 2304"/>
                                  <a:gd name="T53" fmla="*/ T52 w 488"/>
                                  <a:gd name="T54" fmla="+- 0 10372 9984"/>
                                  <a:gd name="T55" fmla="*/ 10372 h 488"/>
                                  <a:gd name="T56" fmla="+- 0 2780 2304"/>
                                  <a:gd name="T57" fmla="*/ T56 w 488"/>
                                  <a:gd name="T58" fmla="+- 0 10305 9984"/>
                                  <a:gd name="T59" fmla="*/ 10305 h 488"/>
                                  <a:gd name="T60" fmla="+- 0 2792 2304"/>
                                  <a:gd name="T61" fmla="*/ T60 w 488"/>
                                  <a:gd name="T62" fmla="+- 0 10228 9984"/>
                                  <a:gd name="T63" fmla="*/ 10228 h 488"/>
                                  <a:gd name="T64" fmla="+- 0 2780 2304"/>
                                  <a:gd name="T65" fmla="*/ T64 w 488"/>
                                  <a:gd name="T66" fmla="+- 0 10151 9984"/>
                                  <a:gd name="T67" fmla="*/ 10151 h 488"/>
                                  <a:gd name="T68" fmla="+- 0 2745 2304"/>
                                  <a:gd name="T69" fmla="*/ T68 w 488"/>
                                  <a:gd name="T70" fmla="+- 0 10084 9984"/>
                                  <a:gd name="T71" fmla="*/ 10084 h 488"/>
                                  <a:gd name="T72" fmla="+- 0 2693 2304"/>
                                  <a:gd name="T73" fmla="*/ T72 w 488"/>
                                  <a:gd name="T74" fmla="+- 0 10031 9984"/>
                                  <a:gd name="T75" fmla="*/ 10031 h 488"/>
                                  <a:gd name="T76" fmla="+- 0 2626 2304"/>
                                  <a:gd name="T77" fmla="*/ T76 w 488"/>
                                  <a:gd name="T78" fmla="+- 0 9996 9984"/>
                                  <a:gd name="T79" fmla="*/ 9996 h 488"/>
                                  <a:gd name="T80" fmla="+- 0 2548 2304"/>
                                  <a:gd name="T81" fmla="*/ T80 w 488"/>
                                  <a:gd name="T82" fmla="+- 0 9984 9984"/>
                                  <a:gd name="T83" fmla="*/ 9984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8" h="488">
                                    <a:moveTo>
                                      <a:pt x="244" y="0"/>
                                    </a:moveTo>
                                    <a:lnTo>
                                      <a:pt x="167" y="12"/>
                                    </a:lnTo>
                                    <a:lnTo>
                                      <a:pt x="100" y="47"/>
                                    </a:lnTo>
                                    <a:lnTo>
                                      <a:pt x="48" y="100"/>
                                    </a:lnTo>
                                    <a:lnTo>
                                      <a:pt x="13" y="167"/>
                                    </a:lnTo>
                                    <a:lnTo>
                                      <a:pt x="0" y="244"/>
                                    </a:lnTo>
                                    <a:lnTo>
                                      <a:pt x="13" y="321"/>
                                    </a:lnTo>
                                    <a:lnTo>
                                      <a:pt x="48" y="388"/>
                                    </a:lnTo>
                                    <a:lnTo>
                                      <a:pt x="100" y="441"/>
                                    </a:lnTo>
                                    <a:lnTo>
                                      <a:pt x="167" y="475"/>
                                    </a:lnTo>
                                    <a:lnTo>
                                      <a:pt x="244" y="488"/>
                                    </a:lnTo>
                                    <a:lnTo>
                                      <a:pt x="322" y="475"/>
                                    </a:lnTo>
                                    <a:lnTo>
                                      <a:pt x="389" y="441"/>
                                    </a:lnTo>
                                    <a:lnTo>
                                      <a:pt x="441" y="388"/>
                                    </a:lnTo>
                                    <a:lnTo>
                                      <a:pt x="476" y="321"/>
                                    </a:lnTo>
                                    <a:lnTo>
                                      <a:pt x="488" y="244"/>
                                    </a:lnTo>
                                    <a:lnTo>
                                      <a:pt x="476" y="167"/>
                                    </a:lnTo>
                                    <a:lnTo>
                                      <a:pt x="441" y="100"/>
                                    </a:lnTo>
                                    <a:lnTo>
                                      <a:pt x="389" y="47"/>
                                    </a:lnTo>
                                    <a:lnTo>
                                      <a:pt x="322" y="12"/>
                                    </a:lnTo>
                                    <a:lnTo>
                                      <a:pt x="244" y="0"/>
                                    </a:lnTo>
                                    <a:close/>
                                  </a:path>
                                </a:pathLst>
                              </a:custGeom>
                              <a:solidFill>
                                <a:srgbClr val="27A5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80"/>
                            <wps:cNvSpPr>
                              <a:spLocks/>
                            </wps:cNvSpPr>
                            <wps:spPr bwMode="auto">
                              <a:xfrm>
                                <a:off x="1767" y="7936"/>
                                <a:ext cx="500" cy="500"/>
                              </a:xfrm>
                              <a:custGeom>
                                <a:avLst/>
                                <a:gdLst>
                                  <a:gd name="T0" fmla="+- 0 2018 1768"/>
                                  <a:gd name="T1" fmla="*/ T0 w 500"/>
                                  <a:gd name="T2" fmla="+- 0 7936 7936"/>
                                  <a:gd name="T3" fmla="*/ 7936 h 500"/>
                                  <a:gd name="T4" fmla="+- 0 1939 1768"/>
                                  <a:gd name="T5" fmla="*/ T4 w 500"/>
                                  <a:gd name="T6" fmla="+- 0 7949 7936"/>
                                  <a:gd name="T7" fmla="*/ 7949 h 500"/>
                                  <a:gd name="T8" fmla="+- 0 1870 1768"/>
                                  <a:gd name="T9" fmla="*/ T8 w 500"/>
                                  <a:gd name="T10" fmla="+- 0 7984 7936"/>
                                  <a:gd name="T11" fmla="*/ 7984 h 500"/>
                                  <a:gd name="T12" fmla="+- 0 1816 1768"/>
                                  <a:gd name="T13" fmla="*/ T12 w 500"/>
                                  <a:gd name="T14" fmla="+- 0 8039 7936"/>
                                  <a:gd name="T15" fmla="*/ 8039 h 500"/>
                                  <a:gd name="T16" fmla="+- 0 1781 1768"/>
                                  <a:gd name="T17" fmla="*/ T16 w 500"/>
                                  <a:gd name="T18" fmla="+- 0 8107 7936"/>
                                  <a:gd name="T19" fmla="*/ 8107 h 500"/>
                                  <a:gd name="T20" fmla="+- 0 1768 1768"/>
                                  <a:gd name="T21" fmla="*/ T20 w 500"/>
                                  <a:gd name="T22" fmla="+- 0 8186 7936"/>
                                  <a:gd name="T23" fmla="*/ 8186 h 500"/>
                                  <a:gd name="T24" fmla="+- 0 1781 1768"/>
                                  <a:gd name="T25" fmla="*/ T24 w 500"/>
                                  <a:gd name="T26" fmla="+- 0 8265 7936"/>
                                  <a:gd name="T27" fmla="*/ 8265 h 500"/>
                                  <a:gd name="T28" fmla="+- 0 1816 1768"/>
                                  <a:gd name="T29" fmla="*/ T28 w 500"/>
                                  <a:gd name="T30" fmla="+- 0 8334 7936"/>
                                  <a:gd name="T31" fmla="*/ 8334 h 500"/>
                                  <a:gd name="T32" fmla="+- 0 1870 1768"/>
                                  <a:gd name="T33" fmla="*/ T32 w 500"/>
                                  <a:gd name="T34" fmla="+- 0 8388 7936"/>
                                  <a:gd name="T35" fmla="*/ 8388 h 500"/>
                                  <a:gd name="T36" fmla="+- 0 1939 1768"/>
                                  <a:gd name="T37" fmla="*/ T36 w 500"/>
                                  <a:gd name="T38" fmla="+- 0 8423 7936"/>
                                  <a:gd name="T39" fmla="*/ 8423 h 500"/>
                                  <a:gd name="T40" fmla="+- 0 2018 1768"/>
                                  <a:gd name="T41" fmla="*/ T40 w 500"/>
                                  <a:gd name="T42" fmla="+- 0 8436 7936"/>
                                  <a:gd name="T43" fmla="*/ 8436 h 500"/>
                                  <a:gd name="T44" fmla="+- 0 2097 1768"/>
                                  <a:gd name="T45" fmla="*/ T44 w 500"/>
                                  <a:gd name="T46" fmla="+- 0 8423 7936"/>
                                  <a:gd name="T47" fmla="*/ 8423 h 500"/>
                                  <a:gd name="T48" fmla="+- 0 2165 1768"/>
                                  <a:gd name="T49" fmla="*/ T48 w 500"/>
                                  <a:gd name="T50" fmla="+- 0 8388 7936"/>
                                  <a:gd name="T51" fmla="*/ 8388 h 500"/>
                                  <a:gd name="T52" fmla="+- 0 2219 1768"/>
                                  <a:gd name="T53" fmla="*/ T52 w 500"/>
                                  <a:gd name="T54" fmla="+- 0 8334 7936"/>
                                  <a:gd name="T55" fmla="*/ 8334 h 500"/>
                                  <a:gd name="T56" fmla="+- 0 2255 1768"/>
                                  <a:gd name="T57" fmla="*/ T56 w 500"/>
                                  <a:gd name="T58" fmla="+- 0 8265 7936"/>
                                  <a:gd name="T59" fmla="*/ 8265 h 500"/>
                                  <a:gd name="T60" fmla="+- 0 2267 1768"/>
                                  <a:gd name="T61" fmla="*/ T60 w 500"/>
                                  <a:gd name="T62" fmla="+- 0 8186 7936"/>
                                  <a:gd name="T63" fmla="*/ 8186 h 500"/>
                                  <a:gd name="T64" fmla="+- 0 2255 1768"/>
                                  <a:gd name="T65" fmla="*/ T64 w 500"/>
                                  <a:gd name="T66" fmla="+- 0 8107 7936"/>
                                  <a:gd name="T67" fmla="*/ 8107 h 500"/>
                                  <a:gd name="T68" fmla="+- 0 2219 1768"/>
                                  <a:gd name="T69" fmla="*/ T68 w 500"/>
                                  <a:gd name="T70" fmla="+- 0 8039 7936"/>
                                  <a:gd name="T71" fmla="*/ 8039 h 500"/>
                                  <a:gd name="T72" fmla="+- 0 2165 1768"/>
                                  <a:gd name="T73" fmla="*/ T72 w 500"/>
                                  <a:gd name="T74" fmla="+- 0 7984 7936"/>
                                  <a:gd name="T75" fmla="*/ 7984 h 500"/>
                                  <a:gd name="T76" fmla="+- 0 2097 1768"/>
                                  <a:gd name="T77" fmla="*/ T76 w 500"/>
                                  <a:gd name="T78" fmla="+- 0 7949 7936"/>
                                  <a:gd name="T79" fmla="*/ 7949 h 500"/>
                                  <a:gd name="T80" fmla="+- 0 2018 1768"/>
                                  <a:gd name="T81" fmla="*/ T80 w 500"/>
                                  <a:gd name="T82" fmla="+- 0 7936 7936"/>
                                  <a:gd name="T83" fmla="*/ 7936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0" h="500">
                                    <a:moveTo>
                                      <a:pt x="250" y="0"/>
                                    </a:moveTo>
                                    <a:lnTo>
                                      <a:pt x="171" y="13"/>
                                    </a:lnTo>
                                    <a:lnTo>
                                      <a:pt x="102" y="48"/>
                                    </a:lnTo>
                                    <a:lnTo>
                                      <a:pt x="48" y="103"/>
                                    </a:lnTo>
                                    <a:lnTo>
                                      <a:pt x="13" y="171"/>
                                    </a:lnTo>
                                    <a:lnTo>
                                      <a:pt x="0" y="250"/>
                                    </a:lnTo>
                                    <a:lnTo>
                                      <a:pt x="13" y="329"/>
                                    </a:lnTo>
                                    <a:lnTo>
                                      <a:pt x="48" y="398"/>
                                    </a:lnTo>
                                    <a:lnTo>
                                      <a:pt x="102" y="452"/>
                                    </a:lnTo>
                                    <a:lnTo>
                                      <a:pt x="171" y="487"/>
                                    </a:lnTo>
                                    <a:lnTo>
                                      <a:pt x="250" y="500"/>
                                    </a:lnTo>
                                    <a:lnTo>
                                      <a:pt x="329" y="487"/>
                                    </a:lnTo>
                                    <a:lnTo>
                                      <a:pt x="397" y="452"/>
                                    </a:lnTo>
                                    <a:lnTo>
                                      <a:pt x="451" y="398"/>
                                    </a:lnTo>
                                    <a:lnTo>
                                      <a:pt x="487" y="329"/>
                                    </a:lnTo>
                                    <a:lnTo>
                                      <a:pt x="499" y="250"/>
                                    </a:lnTo>
                                    <a:lnTo>
                                      <a:pt x="487" y="171"/>
                                    </a:lnTo>
                                    <a:lnTo>
                                      <a:pt x="451" y="103"/>
                                    </a:lnTo>
                                    <a:lnTo>
                                      <a:pt x="397" y="48"/>
                                    </a:lnTo>
                                    <a:lnTo>
                                      <a:pt x="329" y="13"/>
                                    </a:lnTo>
                                    <a:lnTo>
                                      <a:pt x="250" y="0"/>
                                    </a:lnTo>
                                    <a:close/>
                                  </a:path>
                                </a:pathLst>
                              </a:custGeom>
                              <a:solidFill>
                                <a:srgbClr val="06B6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79"/>
                            <wps:cNvSpPr>
                              <a:spLocks/>
                            </wps:cNvSpPr>
                            <wps:spPr bwMode="auto">
                              <a:xfrm>
                                <a:off x="4571" y="6939"/>
                                <a:ext cx="568" cy="568"/>
                              </a:xfrm>
                              <a:custGeom>
                                <a:avLst/>
                                <a:gdLst>
                                  <a:gd name="T0" fmla="+- 0 4855 4571"/>
                                  <a:gd name="T1" fmla="*/ T0 w 568"/>
                                  <a:gd name="T2" fmla="+- 0 6939 6939"/>
                                  <a:gd name="T3" fmla="*/ 6939 h 568"/>
                                  <a:gd name="T4" fmla="+- 0 4780 4571"/>
                                  <a:gd name="T5" fmla="*/ T4 w 568"/>
                                  <a:gd name="T6" fmla="+- 0 6950 6939"/>
                                  <a:gd name="T7" fmla="*/ 6950 h 568"/>
                                  <a:gd name="T8" fmla="+- 0 4712 4571"/>
                                  <a:gd name="T9" fmla="*/ T8 w 568"/>
                                  <a:gd name="T10" fmla="+- 0 6978 6939"/>
                                  <a:gd name="T11" fmla="*/ 6978 h 568"/>
                                  <a:gd name="T12" fmla="+- 0 4654 4571"/>
                                  <a:gd name="T13" fmla="*/ T12 w 568"/>
                                  <a:gd name="T14" fmla="+- 0 7023 6939"/>
                                  <a:gd name="T15" fmla="*/ 7023 h 568"/>
                                  <a:gd name="T16" fmla="+- 0 4610 4571"/>
                                  <a:gd name="T17" fmla="*/ T16 w 568"/>
                                  <a:gd name="T18" fmla="+- 0 7080 6939"/>
                                  <a:gd name="T19" fmla="*/ 7080 h 568"/>
                                  <a:gd name="T20" fmla="+- 0 4581 4571"/>
                                  <a:gd name="T21" fmla="*/ T20 w 568"/>
                                  <a:gd name="T22" fmla="+- 0 7148 6939"/>
                                  <a:gd name="T23" fmla="*/ 7148 h 568"/>
                                  <a:gd name="T24" fmla="+- 0 4571 4571"/>
                                  <a:gd name="T25" fmla="*/ T24 w 568"/>
                                  <a:gd name="T26" fmla="+- 0 7223 6939"/>
                                  <a:gd name="T27" fmla="*/ 7223 h 568"/>
                                  <a:gd name="T28" fmla="+- 0 4581 4571"/>
                                  <a:gd name="T29" fmla="*/ T28 w 568"/>
                                  <a:gd name="T30" fmla="+- 0 7299 6939"/>
                                  <a:gd name="T31" fmla="*/ 7299 h 568"/>
                                  <a:gd name="T32" fmla="+- 0 4610 4571"/>
                                  <a:gd name="T33" fmla="*/ T32 w 568"/>
                                  <a:gd name="T34" fmla="+- 0 7367 6939"/>
                                  <a:gd name="T35" fmla="*/ 7367 h 568"/>
                                  <a:gd name="T36" fmla="+- 0 4654 4571"/>
                                  <a:gd name="T37" fmla="*/ T36 w 568"/>
                                  <a:gd name="T38" fmla="+- 0 7424 6939"/>
                                  <a:gd name="T39" fmla="*/ 7424 h 568"/>
                                  <a:gd name="T40" fmla="+- 0 4712 4571"/>
                                  <a:gd name="T41" fmla="*/ T40 w 568"/>
                                  <a:gd name="T42" fmla="+- 0 7469 6939"/>
                                  <a:gd name="T43" fmla="*/ 7469 h 568"/>
                                  <a:gd name="T44" fmla="+- 0 4780 4571"/>
                                  <a:gd name="T45" fmla="*/ T44 w 568"/>
                                  <a:gd name="T46" fmla="+- 0 7497 6939"/>
                                  <a:gd name="T47" fmla="*/ 7497 h 568"/>
                                  <a:gd name="T48" fmla="+- 0 4855 4571"/>
                                  <a:gd name="T49" fmla="*/ T48 w 568"/>
                                  <a:gd name="T50" fmla="+- 0 7507 6939"/>
                                  <a:gd name="T51" fmla="*/ 7507 h 568"/>
                                  <a:gd name="T52" fmla="+- 0 4931 4571"/>
                                  <a:gd name="T53" fmla="*/ T52 w 568"/>
                                  <a:gd name="T54" fmla="+- 0 7497 6939"/>
                                  <a:gd name="T55" fmla="*/ 7497 h 568"/>
                                  <a:gd name="T56" fmla="+- 0 4998 4571"/>
                                  <a:gd name="T57" fmla="*/ T56 w 568"/>
                                  <a:gd name="T58" fmla="+- 0 7469 6939"/>
                                  <a:gd name="T59" fmla="*/ 7469 h 568"/>
                                  <a:gd name="T60" fmla="+- 0 5056 4571"/>
                                  <a:gd name="T61" fmla="*/ T60 w 568"/>
                                  <a:gd name="T62" fmla="+- 0 7424 6939"/>
                                  <a:gd name="T63" fmla="*/ 7424 h 568"/>
                                  <a:gd name="T64" fmla="+- 0 5100 4571"/>
                                  <a:gd name="T65" fmla="*/ T64 w 568"/>
                                  <a:gd name="T66" fmla="+- 0 7367 6939"/>
                                  <a:gd name="T67" fmla="*/ 7367 h 568"/>
                                  <a:gd name="T68" fmla="+- 0 5129 4571"/>
                                  <a:gd name="T69" fmla="*/ T68 w 568"/>
                                  <a:gd name="T70" fmla="+- 0 7299 6939"/>
                                  <a:gd name="T71" fmla="*/ 7299 h 568"/>
                                  <a:gd name="T72" fmla="+- 0 5139 4571"/>
                                  <a:gd name="T73" fmla="*/ T72 w 568"/>
                                  <a:gd name="T74" fmla="+- 0 7223 6939"/>
                                  <a:gd name="T75" fmla="*/ 7223 h 568"/>
                                  <a:gd name="T76" fmla="+- 0 5129 4571"/>
                                  <a:gd name="T77" fmla="*/ T76 w 568"/>
                                  <a:gd name="T78" fmla="+- 0 7148 6939"/>
                                  <a:gd name="T79" fmla="*/ 7148 h 568"/>
                                  <a:gd name="T80" fmla="+- 0 5100 4571"/>
                                  <a:gd name="T81" fmla="*/ T80 w 568"/>
                                  <a:gd name="T82" fmla="+- 0 7080 6939"/>
                                  <a:gd name="T83" fmla="*/ 7080 h 568"/>
                                  <a:gd name="T84" fmla="+- 0 5056 4571"/>
                                  <a:gd name="T85" fmla="*/ T84 w 568"/>
                                  <a:gd name="T86" fmla="+- 0 7023 6939"/>
                                  <a:gd name="T87" fmla="*/ 7023 h 568"/>
                                  <a:gd name="T88" fmla="+- 0 4998 4571"/>
                                  <a:gd name="T89" fmla="*/ T88 w 568"/>
                                  <a:gd name="T90" fmla="+- 0 6978 6939"/>
                                  <a:gd name="T91" fmla="*/ 6978 h 568"/>
                                  <a:gd name="T92" fmla="+- 0 4931 4571"/>
                                  <a:gd name="T93" fmla="*/ T92 w 568"/>
                                  <a:gd name="T94" fmla="+- 0 6950 6939"/>
                                  <a:gd name="T95" fmla="*/ 6950 h 568"/>
                                  <a:gd name="T96" fmla="+- 0 4855 4571"/>
                                  <a:gd name="T97" fmla="*/ T96 w 568"/>
                                  <a:gd name="T98" fmla="+- 0 6939 6939"/>
                                  <a:gd name="T99" fmla="*/ 6939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8" h="568">
                                    <a:moveTo>
                                      <a:pt x="284" y="0"/>
                                    </a:moveTo>
                                    <a:lnTo>
                                      <a:pt x="209" y="11"/>
                                    </a:lnTo>
                                    <a:lnTo>
                                      <a:pt x="141" y="39"/>
                                    </a:lnTo>
                                    <a:lnTo>
                                      <a:pt x="83" y="84"/>
                                    </a:lnTo>
                                    <a:lnTo>
                                      <a:pt x="39" y="141"/>
                                    </a:lnTo>
                                    <a:lnTo>
                                      <a:pt x="10" y="209"/>
                                    </a:lnTo>
                                    <a:lnTo>
                                      <a:pt x="0" y="284"/>
                                    </a:lnTo>
                                    <a:lnTo>
                                      <a:pt x="10" y="360"/>
                                    </a:lnTo>
                                    <a:lnTo>
                                      <a:pt x="39" y="428"/>
                                    </a:lnTo>
                                    <a:lnTo>
                                      <a:pt x="83" y="485"/>
                                    </a:lnTo>
                                    <a:lnTo>
                                      <a:pt x="141" y="530"/>
                                    </a:lnTo>
                                    <a:lnTo>
                                      <a:pt x="209" y="558"/>
                                    </a:lnTo>
                                    <a:lnTo>
                                      <a:pt x="284" y="568"/>
                                    </a:lnTo>
                                    <a:lnTo>
                                      <a:pt x="360" y="558"/>
                                    </a:lnTo>
                                    <a:lnTo>
                                      <a:pt x="427" y="530"/>
                                    </a:lnTo>
                                    <a:lnTo>
                                      <a:pt x="485" y="485"/>
                                    </a:lnTo>
                                    <a:lnTo>
                                      <a:pt x="529" y="428"/>
                                    </a:lnTo>
                                    <a:lnTo>
                                      <a:pt x="558" y="360"/>
                                    </a:lnTo>
                                    <a:lnTo>
                                      <a:pt x="568" y="284"/>
                                    </a:lnTo>
                                    <a:lnTo>
                                      <a:pt x="558" y="209"/>
                                    </a:lnTo>
                                    <a:lnTo>
                                      <a:pt x="529" y="141"/>
                                    </a:lnTo>
                                    <a:lnTo>
                                      <a:pt x="485" y="84"/>
                                    </a:lnTo>
                                    <a:lnTo>
                                      <a:pt x="427" y="39"/>
                                    </a:lnTo>
                                    <a:lnTo>
                                      <a:pt x="360" y="11"/>
                                    </a:lnTo>
                                    <a:lnTo>
                                      <a:pt x="284" y="0"/>
                                    </a:lnTo>
                                    <a:close/>
                                  </a:path>
                                </a:pathLst>
                              </a:custGeom>
                              <a:solidFill>
                                <a:srgbClr val="1D4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3"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434" y="7721"/>
                                <a:ext cx="395" cy="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726" y="12809"/>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5" name="Picture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799" y="13668"/>
                                <a:ext cx="387"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D8839C" id="Group 75" o:spid="_x0000_s1026" style="position:absolute;margin-left:-13.9pt;margin-top:243.75pt;width:265.9pt;height:537pt;z-index:251663360;mso-position-horizontal-relative:page;mso-position-vertical-relative:page" coordorigin="-5,4706" coordsize="5684,10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">
                    <v:shape id="AutoShape 98" o:spid="_x0000_s1027" style="position:absolute;left:-1769;top:9799;width:5570;height:10209;visibility:visible;mso-wrap-style:square;v-text-anchor:top" coordsize="5570,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" path="m3536,2055l1827,96r-59,64m1768,538l1827,96m2889,3698l1827,96r-59,193m4598,3891l1827,96,4333,4826m2142,5225l1827,96,3569,5215m1768,190r59,-94l1768,409t,-254l1827,96t-59,-199l1827,96,3089,-4036m1768,16r59,80l1768,-9t,-502l1827,96,1768,-56m4553,-4217l1827,96r755,-5080m5462,-3505l1827,96m3786,-1613l1827,96,4316,2420t,-1991l1827,96,4316,-2675m5429,-965l1827,96,6789,2022m5622,-2675l1827,96,6623,-2576t664,2357l1827,96,6400,-1880t239,5034l1827,96,7337,1125m5761,4063l1827,96t-59,52l1827,96,1768,49t,65l1827,96,1768,77t,63l1827,96r-59,33m1768,100r59,-4l1768,118t,-56l1827,96,1768,85t,-56l1827,96,1768,42e" filled="f" strokecolor="#06b6e4" strokeweight=".52pt">
                      <v:path arrowok="t" o:connecttype="custom" o:connectlocs="1827,9895;1768,10337;2889,13497;1768,10088;1827,9895;2142,15024;3569,15014;1827,9895;1768,9954;1768,9696;3089,5763;1827,9895;1768,9288;1768,9743;1827,9895;5462,6294;3786,8186;4316,12219;1827,9895;5429,8834;6789,11821;1827,9895;7287,9580;6400,7919;1827,9895;5761,13862;1768,9947;1768,9848;1827,9895;1768,9939;1768,9928;1827,9895;1768,9861;1768,9884;1827,9895" o:connectangles="0,0,0,0,0,0,0,0,0,0,0,0,0,0,0,0,0,0,0,0,0,0,0,0,0,0,0,0,0,0,0,0,0,0,0"/>
                    </v:shape>
                    <v:shape id="AutoShape 97" o:spid="_x0000_s1028" style="position:absolute;left:147;top:7162;width:2748;height:5404;visibility:visible;mso-wrap-style:square;v-text-anchor:top" coordsize="2748,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" path="m488,244l476,167,441,100,388,47,321,12,244,,167,12,100,47,48,100,13,167,,244r13,77l48,388r52,53l167,475r77,13l321,475r67,-34l441,388r35,-67l488,244m2748,5057r-7,-70l2721,4922r-32,-59l2647,4812r-52,-42l2536,4738r-65,-21l2401,4710r-69,7l2266,4738r-58,32l2156,4812r-42,51l2082,4922r-20,65l2055,5057r7,70l2082,5192r32,59l2156,5302r52,43l2266,5377r66,20l2401,5404r70,-7l2536,5377r59,-32l2647,5302r42,-51l2721,5192r20,-65l2748,5057e" fillcolor="#1d4a7e" stroked="f">
                      <v:path arrowok="t" o:connecttype="custom" o:connectlocs="488,7406;476,7329;441,7262;388,7209;321,7174;244,7162;167,7174;100,7209;48,7262;13,7329;0,7406;13,7483;48,7550;100,7603;167,7637;244,7650;321,7637;388,7603;441,7550;476,7483;488,7406;2748,12219;2741,12149;2721,12084;2689,12025;2647,11974;2595,11932;2536,11900;2471,11879;2401,11872;2332,11879;2266,11900;2208,11932;2156,11974;2114,12025;2082,12084;2062,12149;2055,12219;2062,12289;2082,12354;2114,12413;2156,12464;2208,12507;2266,12539;2332,12559;2401,12566;2471,12559;2536,12539;2595,12507;2647,12464;2689,12413;2721,12354;2741,12289;2748,12219" o:connectangles="0,0,0,0,0,0,0,0,0,0,0,0,0,0,0,0,0,0,0,0,0,0,0,0,0,0,0,0,0,0,0,0,0,0,0,0,0,0,0,0,0,0,0,0,0,0,0,0,0,0,0,0,0,0"/>
                    </v:shape>
                    <v:shape id="Freeform 96" o:spid="_x0000_s1029" style="position:absolute;top:8975;width:980;height:1841;visibility:visible;mso-wrap-style:square;v-text-anchor:top" coordsize="980,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" path="m59,l,3,,1838r59,3l134,1838r74,-9l280,1814r70,-20l417,1768r65,-30l544,1703r58,-40l658,1619r52,-48l758,1519r44,-55l841,1405r35,-62l907,1279r25,-68l952,1142r15,-72l976,996r3,-76l976,845r-9,-74l952,699,932,630,907,562,876,498,841,436,802,377,758,322,710,270,658,222,602,178,544,138,482,103,417,73,350,47,280,27,208,12,134,3,59,xe" fillcolor="#06b6e4" stroked="f">
                      <v:path arrowok="t" o:connecttype="custom" o:connectlocs="59,8975;0,8978;0,10813;59,10816;134,10813;208,10804;280,10789;350,10769;417,10743;482,10713;544,10678;602,10638;658,10594;710,10546;758,10494;802,10439;841,10380;876,10318;907,10254;932,10186;952,10117;967,10045;976,9971;979,9895;976,9820;967,9746;952,9674;932,9605;907,9537;876,9473;841,9411;802,9352;758,9297;710,9245;658,9197;602,9153;544,9113;482,9078;417,9048;350,9022;280,9002;208,8987;134,8978;59,8975" o:connectangles="0,0,0,0,0,0,0,0,0,0,0,0,0,0,0,0,0,0,0,0,0,0,0,0,0,0,0,0,0,0,0,0,0,0,0,0,0,0,0,0,0,0,0,0"/>
                    </v:shape>
                    <v:shape id="Freeform 95" o:spid="_x0000_s1030" style="position:absolute;left:831;top:13208;width:578;height:578;visibility:visible;mso-wrap-style:square;v-text-anchor:top" coordsize="578,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" path="m289,l212,11,143,40,84,85,39,143,10,212,,289r10,77l39,435r45,59l143,539r69,29l289,578r76,-10l434,539r59,-45l538,435r29,-69l578,289,567,212,538,143,493,85,434,40,365,11,289,xe" fillcolor="#27a5b7" stroked="f">
                      <v:path arrowok="t" o:connecttype="custom" o:connectlocs="289,13208;212,13219;143,13248;84,13293;39,13351;10,13420;0,13497;10,13574;39,13643;84,13702;143,13747;212,13776;289,13786;365,13776;434,13747;493,13702;538,13643;567,13574;578,13497;567,13420;538,13351;493,13293;434,13248;365,13219;289,13208"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31" type="#_x0000_t75" style="position:absolute;left:2640;top:13500;width:3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">
                      <v:imagedata r:id="rId20" o:title=""/>
                    </v:shape>
                    <v:shape id="Picture 93" o:spid="_x0000_s1032" type="#_x0000_t75" style="position:absolute;left:225;top:14875;width:298;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">
                      <v:imagedata r:id="rId21" o:title=""/>
                    </v:shape>
                    <v:shape id="Freeform 92" o:spid="_x0000_s1033" style="position:absolute;left:1518;top:11604;width:500;height:500;visibility:visible;mso-wrap-style:square;v-text-anchor:top" coordsize="5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" path="m249,l170,13,102,49,48,103,12,171,,250r12,79l48,398r54,54l170,487r79,13l328,487r69,-35l451,398r35,-69l499,250,486,171,451,103,397,49,328,13,249,xe" fillcolor="#2480bd" stroked="f">
                      <v:path arrowok="t" o:connecttype="custom" o:connectlocs="249,11604;170,11617;102,11653;48,11707;12,11775;0,11854;12,11933;48,12002;102,12056;170,12091;249,12104;328,12091;397,12056;451,12002;486,11933;499,11854;486,11775;451,11707;397,11653;328,11617;249,11604" o:connectangles="0,0,0,0,0,0,0,0,0,0,0,0,0,0,0,0,0,0,0,0,0"/>
                    </v:shape>
                    <v:shape id="Freeform 91" o:spid="_x0000_s1034" style="position:absolute;left:2281;top:14341;width:568;height:568;visibility:visible;mso-wrap-style:square;v-text-anchor:top" coordsize="56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" path="m284,l209,10,141,39,83,83,39,141,10,209,,284r10,76l39,428r44,57l141,529r68,29l284,568r76,-10l427,529r58,-44l529,428r29,-68l568,284,558,209,529,141,485,83,427,39,360,10,284,xe" fillcolor="#06b6e4" stroked="f">
                      <v:path arrowok="t" o:connecttype="custom" o:connectlocs="284,14341;209,14351;141,14380;83,14424;39,14482;10,14550;0,14625;10,14701;39,14769;83,14826;141,14870;209,14899;284,14909;360,14899;427,14870;485,14826;529,14769;558,14701;568,14625;558,14550;529,14482;485,14424;427,14380;360,14351;284,14341" o:connectangles="0,0,0,0,0,0,0,0,0,0,0,0,0,0,0,0,0,0,0,0,0,0,0,0,0"/>
                    </v:shape>
                    <v:shape id="Picture 90" o:spid="_x0000_s1035" type="#_x0000_t75" style="position:absolute;left:1601;top:14815;width:398;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">
                      <v:imagedata r:id="rId22" o:title=""/>
                    </v:shape>
                    <v:shape id="Freeform 89" o:spid="_x0000_s1036" style="position:absolute;left:1078;top:5521;width:484;height:484;visibility:visible;mso-wrap-style:square;v-text-anchor:top" coordsize="484,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" path="m242,l165,12,99,47,47,99,12,165,,242r12,76l47,385r52,52l165,471r77,13l318,471r67,-34l437,385r34,-67l484,242,471,165,437,99,385,47,318,12,242,xe" fillcolor="#2480bd" stroked="f">
                      <v:path arrowok="t" o:connecttype="custom" o:connectlocs="242,5521;165,5533;99,5568;47,5620;12,5686;0,5763;12,5839;47,5906;99,5958;165,5992;242,6005;318,5992;385,5958;437,5906;471,5839;484,5763;471,5686;437,5620;385,5568;318,5533;242,5521" o:connectangles="0,0,0,0,0,0,0,0,0,0,0,0,0,0,0,0,0,0,0,0,0"/>
                    </v:shape>
                    <v:shape id="Picture 88" o:spid="_x0000_s1037" type="#_x0000_t75" style="position:absolute;left:705;top:4706;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">
                      <v:imagedata r:id="rId23" o:title=""/>
                    </v:shape>
                    <v:shape id="Picture 87" o:spid="_x0000_s1038" type="#_x0000_t75" style="position:absolute;left:2641;top:5437;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">
                      <v:imagedata r:id="rId24" o:title=""/>
                    </v:shape>
                    <v:shape id="Picture 86" o:spid="_x0000_s1039" type="#_x0000_t75" style="position:absolute;left:3500;top:6100;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">
                      <v:imagedata r:id="rId25" o:title=""/>
                    </v:shape>
                    <v:shape id="AutoShape 85" o:spid="_x0000_s1040" style="position:absolute;left:2347;top:6923;width:2916;height:5140;visibility:visible;mso-wrap-style:square;v-text-anchor:top" coordsize="2916,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" path="m401,200l385,122,342,59,278,16,200,,122,16,59,59,16,122,,200r16,78l59,342r63,43l200,401r78,-16l342,342r43,-64l401,200m1602,1910r-11,-77l1562,1764r-45,-59l1459,1660r-70,-29l1313,1621r-77,10l1167,1660r-59,45l1063,1764r-29,69l1024,1910r10,77l1063,2056r45,58l1167,2159r69,29l1313,2199r76,-11l1459,2159r58,-45l1562,2056r29,-69l1602,1910m2915,4897r-12,-76l2869,4754r-53,-52l2750,4668r-77,-13l2597,4668r-66,34l2478,4754r-34,67l2431,4897r13,77l2478,5040r53,52l2597,5127r76,12l2750,5127r66,-35l2869,5040r34,-66l2915,4897e" fillcolor="#06b6e4" stroked="f">
                      <v:path arrowok="t" o:connecttype="custom" o:connectlocs="401,7124;385,7046;342,6983;278,6940;200,6924;122,6940;59,6983;16,7046;0,7124;16,7202;59,7266;122,7309;200,7325;278,7309;342,7266;385,7202;401,7124;1602,8834;1591,8757;1562,8688;1517,8629;1459,8584;1389,8555;1313,8545;1236,8555;1167,8584;1108,8629;1063,8688;1034,8757;1024,8834;1034,8911;1063,8980;1108,9038;1167,9083;1236,9112;1313,9123;1389,9112;1459,9083;1517,9038;1562,8980;1591,8911;1602,8834;2915,11821;2903,11745;2869,11678;2816,11626;2750,11592;2673,11579;2597,11592;2531,11626;2478,11678;2444,11745;2431,11821;2444,11898;2478,11964;2531,12016;2597,12051;2673,12063;2750,12051;2816,12016;2869,11964;2903,11898;2915,11821" o:connectangles="0,0,0,0,0,0,0,0,0,0,0,0,0,0,0,0,0,0,0,0,0,0,0,0,0,0,0,0,0,0,0,0,0,0,0,0,0,0,0,0,0,0,0,0,0,0,0,0,0,0,0,0,0,0,0,0,0,0,0,0,0,0,0"/>
                    </v:shape>
                    <v:shape id="Picture 84" o:spid="_x0000_s1041" type="#_x0000_t75" style="position:absolute;left:3664;top:6934;width:3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">
                      <v:imagedata r:id="rId26" o:title=""/>
                    </v:shape>
                    <v:shape id="Picture 83" o:spid="_x0000_s1042" type="#_x0000_t75" style="position:absolute;left:5370;top:9432;width:297;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">
                      <v:imagedata r:id="rId27" o:title=""/>
                    </v:shape>
                    <v:shape id="Picture 82" o:spid="_x0000_s1043" type="#_x0000_t75" style="position:absolute;left:5459;top:10814;width:219;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">
                      <v:imagedata r:id="rId28" o:title=""/>
                    </v:shape>
                    <v:shape id="Freeform 81" o:spid="_x0000_s1044" style="position:absolute;left:2304;top:9984;width:488;height:488;visibility:visible;mso-wrap-style:square;v-text-anchor:top" coordsize="488,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" path="m244,l167,12,100,47,48,100,13,167,,244r13,77l48,388r52,53l167,475r77,13l322,475r67,-34l441,388r35,-67l488,244,476,167,441,100,389,47,322,12,244,xe" fillcolor="#27a5b7" stroked="f">
                      <v:path arrowok="t" o:connecttype="custom" o:connectlocs="244,9984;167,9996;100,10031;48,10084;13,10151;0,10228;13,10305;48,10372;100,10425;167,10459;244,10472;322,10459;389,10425;441,10372;476,10305;488,10228;476,10151;441,10084;389,10031;322,9996;244,9984" o:connectangles="0,0,0,0,0,0,0,0,0,0,0,0,0,0,0,0,0,0,0,0,0"/>
                    </v:shape>
                    <v:shape id="Freeform 80" o:spid="_x0000_s1045" style="position:absolute;left:1767;top:7936;width:500;height:500;visibility:visible;mso-wrap-style:square;v-text-anchor:top" coordsize="5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" path="m250,l171,13,102,48,48,103,13,171,,250r13,79l48,398r54,54l171,487r79,13l329,487r68,-35l451,398r36,-69l499,250,487,171,451,103,397,48,329,13,250,xe" fillcolor="#06b6e4" stroked="f">
                      <v:path arrowok="t" o:connecttype="custom" o:connectlocs="250,7936;171,7949;102,7984;48,8039;13,8107;0,8186;13,8265;48,8334;102,8388;171,8423;250,8436;329,8423;397,8388;451,8334;487,8265;499,8186;487,8107;451,8039;397,7984;329,7949;250,7936" o:connectangles="0,0,0,0,0,0,0,0,0,0,0,0,0,0,0,0,0,0,0,0,0"/>
                    </v:shape>
                    <v:shape id="Freeform 79" o:spid="_x0000_s1046" style="position:absolute;left:4571;top:6939;width:568;height:568;visibility:visible;mso-wrap-style:square;v-text-anchor:top" coordsize="56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" path="m284,l209,11,141,39,83,84,39,141,10,209,,284r10,76l39,428r44,57l141,530r68,28l284,568r76,-10l427,530r58,-45l529,428r29,-68l568,284,558,209,529,141,485,84,427,39,360,11,284,xe" fillcolor="#1d4a7e" stroked="f">
                      <v:path arrowok="t" o:connecttype="custom" o:connectlocs="284,6939;209,6950;141,6978;83,7023;39,7080;10,7148;0,7223;10,7299;39,7367;83,7424;141,7469;209,7497;284,7507;360,7497;427,7469;485,7424;529,7367;558,7299;568,7223;558,7148;529,7080;485,7023;427,6978;360,6950;284,6939" o:connectangles="0,0,0,0,0,0,0,0,0,0,0,0,0,0,0,0,0,0,0,0,0,0,0,0,0"/>
                    </v:shape>
                    <v:shape id="Picture 78" o:spid="_x0000_s1047" type="#_x0000_t75" style="position:absolute;left:4434;top:7721;width:395;height: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">
                      <v:imagedata r:id="rId29" o:title=""/>
                    </v:shape>
                    <v:shape id="Picture 77" o:spid="_x0000_s1048" type="#_x0000_t75" style="position:absolute;left:4726;top:12809;width:288;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">
                      <v:imagedata r:id="rId30" o:title=""/>
                    </v:shape>
                    <v:shape id="Picture 76" o:spid="_x0000_s1049" type="#_x0000_t75" style="position:absolute;left:3799;top:13668;width:387;height: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">
                      <v:imagedata r:id="rId31" o:title=""/>
                    </v:shape>
                    <w10:wrap anchorx="page" anchory="page"/>
                  </v:group>
                </w:pict>
              </mc:Fallback>
            </mc:AlternateContent>
          </w:r>
        </w:p>
        <w:p w14:paraId="4644E9E4" w14:textId="45F0F0E9" w:rsidR="00EA078C" w:rsidRPr="00704347" w:rsidRDefault="00EA078C" w:rsidP="005A52E2">
          <w:pPr>
            <w:spacing w:after="160"/>
            <w:jc w:val="both"/>
          </w:pPr>
        </w:p>
        <w:p w14:paraId="5CCDA64B" w14:textId="77777777" w:rsidR="00EA078C" w:rsidRPr="00704347" w:rsidRDefault="00EA078C" w:rsidP="005A52E2">
          <w:pPr>
            <w:spacing w:after="160"/>
            <w:jc w:val="both"/>
          </w:pPr>
        </w:p>
        <w:p w14:paraId="58717C9D" w14:textId="77777777" w:rsidR="00EA078C" w:rsidRPr="00704347" w:rsidRDefault="00EA078C" w:rsidP="005A52E2">
          <w:pPr>
            <w:spacing w:after="160"/>
            <w:jc w:val="both"/>
          </w:pPr>
        </w:p>
        <w:p w14:paraId="14C6660F" w14:textId="4D73C2CF" w:rsidR="00EA078C" w:rsidRPr="00704347" w:rsidRDefault="00EA078C" w:rsidP="005A52E2">
          <w:pPr>
            <w:spacing w:after="160"/>
            <w:jc w:val="both"/>
          </w:pPr>
        </w:p>
        <w:p w14:paraId="1A460AD1" w14:textId="3049FE63" w:rsidR="00EA078C" w:rsidRPr="00704347" w:rsidRDefault="00EA078C" w:rsidP="005A52E2">
          <w:pPr>
            <w:spacing w:after="160"/>
            <w:jc w:val="both"/>
          </w:pPr>
        </w:p>
        <w:p w14:paraId="0C19C4B4" w14:textId="34F23A35" w:rsidR="00EA078C" w:rsidRPr="00704347" w:rsidRDefault="00EA078C" w:rsidP="005A52E2">
          <w:pPr>
            <w:spacing w:after="160"/>
            <w:jc w:val="both"/>
          </w:pPr>
        </w:p>
        <w:p w14:paraId="539BD986" w14:textId="77777777" w:rsidR="00EA078C" w:rsidRPr="00704347" w:rsidRDefault="00EA078C" w:rsidP="005A52E2">
          <w:pPr>
            <w:spacing w:after="160"/>
            <w:jc w:val="both"/>
          </w:pPr>
        </w:p>
        <w:p w14:paraId="1CF4C2FF" w14:textId="77777777" w:rsidR="00EA078C" w:rsidRPr="00704347" w:rsidRDefault="00EA078C" w:rsidP="005A52E2">
          <w:pPr>
            <w:spacing w:after="160"/>
            <w:jc w:val="both"/>
          </w:pPr>
        </w:p>
        <w:p w14:paraId="74E977E4" w14:textId="77777777" w:rsidR="00EA078C" w:rsidRPr="00704347" w:rsidRDefault="00EA078C" w:rsidP="005A52E2">
          <w:pPr>
            <w:spacing w:after="160"/>
            <w:jc w:val="both"/>
          </w:pPr>
        </w:p>
        <w:p w14:paraId="3BA95C11" w14:textId="77777777" w:rsidR="00EA078C" w:rsidRPr="00704347" w:rsidRDefault="00EA078C" w:rsidP="005A52E2">
          <w:pPr>
            <w:spacing w:after="160"/>
            <w:jc w:val="both"/>
          </w:pPr>
        </w:p>
        <w:p w14:paraId="6B3DC3ED" w14:textId="77777777" w:rsidR="00EA078C" w:rsidRPr="00704347" w:rsidRDefault="00EA078C" w:rsidP="005A52E2">
          <w:pPr>
            <w:spacing w:after="160"/>
            <w:jc w:val="both"/>
          </w:pPr>
        </w:p>
        <w:p w14:paraId="3B924D70" w14:textId="77777777" w:rsidR="00EA078C" w:rsidRPr="00704347" w:rsidRDefault="00EA078C" w:rsidP="005A52E2">
          <w:pPr>
            <w:spacing w:after="160"/>
            <w:jc w:val="both"/>
          </w:pPr>
        </w:p>
        <w:p w14:paraId="76B1A2B7" w14:textId="77777777" w:rsidR="00EA078C" w:rsidRPr="00704347" w:rsidRDefault="00EA078C" w:rsidP="005A52E2">
          <w:pPr>
            <w:spacing w:after="160"/>
            <w:jc w:val="both"/>
          </w:pPr>
        </w:p>
        <w:p w14:paraId="17BC4F4D" w14:textId="77777777" w:rsidR="00EA078C" w:rsidRPr="00704347" w:rsidRDefault="00EA078C" w:rsidP="005A52E2">
          <w:pPr>
            <w:spacing w:after="160"/>
            <w:jc w:val="both"/>
          </w:pPr>
        </w:p>
        <w:p w14:paraId="2E3B0A86" w14:textId="77777777" w:rsidR="00EA078C" w:rsidRPr="00704347" w:rsidRDefault="00EA078C" w:rsidP="005A52E2">
          <w:pPr>
            <w:spacing w:after="160"/>
            <w:jc w:val="both"/>
          </w:pPr>
        </w:p>
        <w:p w14:paraId="2A0F9072" w14:textId="77777777" w:rsidR="00EA078C" w:rsidRPr="00704347" w:rsidRDefault="00EA078C" w:rsidP="005A52E2">
          <w:pPr>
            <w:spacing w:after="160"/>
            <w:jc w:val="both"/>
          </w:pPr>
        </w:p>
        <w:p w14:paraId="3225301E" w14:textId="77777777" w:rsidR="00EA078C" w:rsidRPr="00704347" w:rsidRDefault="00EA078C" w:rsidP="005A52E2">
          <w:pPr>
            <w:spacing w:after="160"/>
            <w:jc w:val="both"/>
          </w:pPr>
          <w:r w:rsidRPr="00704347">
            <w:rPr>
              <w:noProof/>
              <w:lang w:val="en-GB" w:eastAsia="en-GB"/>
            </w:rPr>
            <mc:AlternateContent>
              <mc:Choice Requires="wps">
                <w:drawing>
                  <wp:anchor distT="0" distB="0" distL="114300" distR="114300" simplePos="0" relativeHeight="251661312" behindDoc="0" locked="0" layoutInCell="1" allowOverlap="1" wp14:anchorId="736FA5BF" wp14:editId="1D3691A4">
                    <wp:simplePos x="0" y="0"/>
                    <wp:positionH relativeFrom="page">
                      <wp:posOffset>4014216</wp:posOffset>
                    </wp:positionH>
                    <wp:positionV relativeFrom="page">
                      <wp:posOffset>7397877</wp:posOffset>
                    </wp:positionV>
                    <wp:extent cx="2445385" cy="843280"/>
                    <wp:effectExtent l="0" t="0" r="18415" b="0"/>
                    <wp:wrapSquare wrapText="bothSides"/>
                    <wp:docPr id="49917919" name="Text Box 49917919"/>
                    <wp:cNvGraphicFramePr/>
                    <a:graphic xmlns:a="http://schemas.openxmlformats.org/drawingml/2006/main">
                      <a:graphicData uri="http://schemas.microsoft.com/office/word/2010/wordprocessingShape">
                        <wps:wsp>
                          <wps:cNvSpPr txBox="1"/>
                          <wps:spPr>
                            <a:xfrm>
                              <a:off x="0" y="0"/>
                              <a:ext cx="2445385" cy="843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8C2B44" w14:textId="106EE972" w:rsidR="00EA078C" w:rsidRPr="001706D1" w:rsidRDefault="00347167" w:rsidP="00EA078C">
                                <w:pPr>
                                  <w:pStyle w:val="Heading2"/>
                                  <w:rPr>
                                    <w:b/>
                                  </w:rPr>
                                </w:pPr>
                                <w:r>
                                  <w:rPr>
                                    <w:b/>
                                  </w:rPr>
                                  <w:t>2</w:t>
                                </w:r>
                                <w:r w:rsidR="007C640D">
                                  <w:rPr>
                                    <w:b/>
                                  </w:rPr>
                                  <w:t>2</w:t>
                                </w:r>
                                <w:r>
                                  <w:rPr>
                                    <w:b/>
                                  </w:rPr>
                                  <w:t xml:space="preserve"> April</w:t>
                                </w:r>
                                <w:r w:rsidR="009376A2">
                                  <w:rPr>
                                    <w:b/>
                                  </w:rPr>
                                  <w:t xml:space="preserve">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10000</wp14:pctHeight>
                    </wp14:sizeRelV>
                  </wp:anchor>
                </w:drawing>
              </mc:Choice>
              <mc:Fallback>
                <w:pict>
                  <v:shape w14:anchorId="736FA5BF" id="Text Box 49917919" o:spid="_x0000_s1028" type="#_x0000_t202" style="position:absolute;left:0;text-align:left;margin-left:316.1pt;margin-top:582.5pt;width:192.55pt;height:66.4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" filled="f" stroked="f" strokeweight=".5pt">
                    <v:textbox inset="0,0,0,0">
                      <w:txbxContent>
                        <w:p w14:paraId="0A8C2B44" w14:textId="106EE972" w:rsidR="00EA078C" w:rsidRPr="001706D1" w:rsidRDefault="00347167" w:rsidP="00EA078C">
                          <w:pPr>
                            <w:pStyle w:val="Heading2"/>
                            <w:rPr>
                              <w:b/>
                            </w:rPr>
                          </w:pPr>
                          <w:r>
                            <w:rPr>
                              <w:b/>
                            </w:rPr>
                            <w:t>2</w:t>
                          </w:r>
                          <w:r w:rsidR="007C640D">
                            <w:rPr>
                              <w:b/>
                            </w:rPr>
                            <w:t>2</w:t>
                          </w:r>
                          <w:r>
                            <w:rPr>
                              <w:b/>
                            </w:rPr>
                            <w:t xml:space="preserve"> April</w:t>
                          </w:r>
                          <w:r w:rsidR="009376A2">
                            <w:rPr>
                              <w:b/>
                            </w:rPr>
                            <w:t xml:space="preserve"> 2026</w:t>
                          </w:r>
                        </w:p>
                      </w:txbxContent>
                    </v:textbox>
                    <w10:wrap type="square" anchorx="page" anchory="page"/>
                  </v:shape>
                </w:pict>
              </mc:Fallback>
            </mc:AlternateContent>
          </w:r>
        </w:p>
        <w:p w14:paraId="57B3CC68" w14:textId="77777777" w:rsidR="00EA078C" w:rsidRPr="00704347" w:rsidRDefault="00EA078C" w:rsidP="005A52E2">
          <w:pPr>
            <w:spacing w:after="160"/>
            <w:jc w:val="both"/>
          </w:pPr>
        </w:p>
        <w:p w14:paraId="27B5A5FF" w14:textId="77777777" w:rsidR="00EA078C" w:rsidRPr="00704347" w:rsidRDefault="00EA078C" w:rsidP="005A52E2">
          <w:pPr>
            <w:spacing w:after="160"/>
            <w:jc w:val="both"/>
          </w:pPr>
        </w:p>
        <w:p w14:paraId="7EADF6E8" w14:textId="77777777" w:rsidR="00EA078C" w:rsidRPr="00704347" w:rsidRDefault="00EA078C" w:rsidP="005A52E2">
          <w:pPr>
            <w:spacing w:after="160"/>
            <w:jc w:val="both"/>
          </w:pPr>
        </w:p>
        <w:p w14:paraId="72E62939" w14:textId="77777777" w:rsidR="00EA078C" w:rsidRPr="00704347" w:rsidRDefault="00EA078C" w:rsidP="005A52E2">
          <w:pPr>
            <w:spacing w:after="160"/>
            <w:jc w:val="both"/>
          </w:pPr>
        </w:p>
        <w:p w14:paraId="02C87529" w14:textId="77777777" w:rsidR="00EA078C" w:rsidRPr="00704347" w:rsidRDefault="00EA078C" w:rsidP="005A52E2">
          <w:pPr>
            <w:spacing w:after="160"/>
            <w:jc w:val="both"/>
          </w:pPr>
        </w:p>
        <w:p w14:paraId="5F434656" w14:textId="77777777" w:rsidR="00EA078C" w:rsidRPr="00704347" w:rsidRDefault="00EA078C" w:rsidP="005A52E2">
          <w:pPr>
            <w:spacing w:after="160"/>
            <w:jc w:val="both"/>
          </w:pPr>
        </w:p>
        <w:p w14:paraId="79B4E23C" w14:textId="77777777" w:rsidR="00EA078C" w:rsidRPr="00704347" w:rsidRDefault="00EA078C" w:rsidP="005A52E2">
          <w:pPr>
            <w:spacing w:after="160"/>
            <w:jc w:val="both"/>
            <w:sectPr w:rsidR="00EA078C" w:rsidRPr="00704347" w:rsidSect="00EA078C">
              <w:footerReference w:type="default" r:id="rId32"/>
              <w:pgSz w:w="11906" w:h="16838"/>
              <w:pgMar w:top="2269" w:right="1440" w:bottom="1621" w:left="1440" w:header="708" w:footer="708" w:gutter="0"/>
              <w:cols w:space="708"/>
              <w:titlePg/>
              <w:docGrid w:linePitch="360"/>
            </w:sectPr>
          </w:pPr>
        </w:p>
        <w:p w14:paraId="6D80CB0A" w14:textId="3C814DD0" w:rsidR="00EA078C" w:rsidRPr="00704347" w:rsidRDefault="00000000" w:rsidP="005A52E2">
          <w:pPr>
            <w:spacing w:after="160"/>
            <w:jc w:val="both"/>
          </w:pPr>
        </w:p>
      </w:sdtContent>
    </w:sdt>
    <w:p w14:paraId="747BF5BD" w14:textId="3B565626" w:rsidR="00EE4F61" w:rsidRPr="00EE4F61" w:rsidRDefault="00EE4F61" w:rsidP="005A52E2">
      <w:pPr>
        <w:pBdr>
          <w:bottom w:val="single" w:sz="8" w:space="7" w:color="4F81BD"/>
        </w:pBdr>
        <w:spacing w:after="300"/>
        <w:contextualSpacing/>
        <w:jc w:val="both"/>
        <w:rPr>
          <w:rFonts w:eastAsia="PMingLiU" w:cs="Arial"/>
          <w:color w:val="17365D"/>
          <w:spacing w:val="5"/>
          <w:kern w:val="28"/>
          <w:sz w:val="52"/>
          <w:szCs w:val="52"/>
          <w:lang w:val="en-US" w:eastAsia="en-AU"/>
        </w:rPr>
      </w:pPr>
      <w:r w:rsidRPr="00EE4F61">
        <w:rPr>
          <w:rFonts w:eastAsia="PMingLiU" w:cs="Arial"/>
          <w:color w:val="17365D"/>
          <w:spacing w:val="5"/>
          <w:kern w:val="28"/>
          <w:sz w:val="52"/>
          <w:szCs w:val="52"/>
          <w:lang w:val="en-US" w:eastAsia="en-AU"/>
        </w:rPr>
        <w:t>Determination 3</w:t>
      </w:r>
      <w:r w:rsidR="00BA3E2D">
        <w:rPr>
          <w:rFonts w:eastAsia="PMingLiU" w:cs="Arial"/>
          <w:color w:val="17365D"/>
          <w:spacing w:val="5"/>
          <w:kern w:val="28"/>
          <w:sz w:val="52"/>
          <w:szCs w:val="52"/>
          <w:lang w:val="en-US" w:eastAsia="en-AU"/>
        </w:rPr>
        <w:t>8</w:t>
      </w:r>
      <w:r w:rsidRPr="00EE4F61">
        <w:rPr>
          <w:rFonts w:eastAsia="PMingLiU" w:cs="Arial"/>
          <w:color w:val="17365D"/>
          <w:spacing w:val="5"/>
          <w:kern w:val="28"/>
          <w:sz w:val="52"/>
          <w:szCs w:val="52"/>
          <w:lang w:val="en-US" w:eastAsia="en-AU"/>
        </w:rPr>
        <w:t>/202</w:t>
      </w:r>
      <w:r w:rsidR="00BA3E2D">
        <w:rPr>
          <w:rFonts w:eastAsia="PMingLiU" w:cs="Arial"/>
          <w:color w:val="17365D"/>
          <w:spacing w:val="5"/>
          <w:kern w:val="28"/>
          <w:sz w:val="52"/>
          <w:szCs w:val="52"/>
          <w:lang w:val="en-US" w:eastAsia="en-AU"/>
        </w:rPr>
        <w:t>6</w:t>
      </w:r>
    </w:p>
    <w:p w14:paraId="528F4553" w14:textId="77777777" w:rsidR="00EE4F61" w:rsidRPr="00EE4F61" w:rsidRDefault="00EE4F61" w:rsidP="005A52E2">
      <w:pPr>
        <w:pBdr>
          <w:bottom w:val="single" w:sz="8" w:space="7" w:color="4F81BD"/>
        </w:pBdr>
        <w:spacing w:after="300"/>
        <w:contextualSpacing/>
        <w:jc w:val="both"/>
        <w:rPr>
          <w:rFonts w:eastAsia="PMingLiU" w:cs="Arial"/>
          <w:color w:val="17365D"/>
          <w:spacing w:val="5"/>
          <w:kern w:val="28"/>
          <w:sz w:val="52"/>
          <w:szCs w:val="52"/>
          <w:lang w:val="en-US" w:eastAsia="en-AU"/>
        </w:rPr>
      </w:pPr>
      <w:r w:rsidRPr="00EE4F61">
        <w:rPr>
          <w:rFonts w:eastAsia="PMingLiU" w:cs="Arial"/>
          <w:color w:val="17365D"/>
          <w:spacing w:val="5"/>
          <w:kern w:val="28"/>
          <w:sz w:val="52"/>
          <w:szCs w:val="52"/>
          <w:lang w:val="en-US" w:eastAsia="en-AU"/>
        </w:rPr>
        <w:lastRenderedPageBreak/>
        <w:t>Background and Reasons</w:t>
      </w:r>
    </w:p>
    <w:p w14:paraId="771F9BD8" w14:textId="4741EC84" w:rsidR="00277CCC" w:rsidRPr="00277CCC" w:rsidRDefault="00277CCC" w:rsidP="005A52E2">
      <w:pPr>
        <w:numPr>
          <w:ilvl w:val="1"/>
          <w:numId w:val="0"/>
        </w:numPr>
        <w:spacing w:after="160"/>
        <w:jc w:val="both"/>
        <w:rPr>
          <w:rFonts w:eastAsia="PMingLiU" w:cs="Arial"/>
          <w:b/>
          <w:bCs/>
          <w:color w:val="4F81BD"/>
          <w:spacing w:val="15"/>
          <w:sz w:val="24"/>
          <w:szCs w:val="24"/>
          <w:lang w:eastAsia="en-AU"/>
        </w:rPr>
      </w:pPr>
      <w:r w:rsidRPr="00704347">
        <w:rPr>
          <w:rFonts w:eastAsia="PMingLiU" w:cs="Arial"/>
          <w:b/>
          <w:bCs/>
          <w:color w:val="4F81BD"/>
          <w:spacing w:val="15"/>
          <w:sz w:val="24"/>
          <w:szCs w:val="24"/>
          <w:lang w:eastAsia="en-AU"/>
        </w:rPr>
        <w:br/>
      </w:r>
      <w:r w:rsidRPr="00277CCC">
        <w:rPr>
          <w:rFonts w:eastAsia="PMingLiU" w:cs="Arial"/>
          <w:b/>
          <w:bCs/>
          <w:color w:val="4F81BD"/>
          <w:spacing w:val="15"/>
          <w:sz w:val="24"/>
          <w:szCs w:val="24"/>
          <w:lang w:eastAsia="en-AU"/>
        </w:rPr>
        <w:t>Tribunal roles and responsibilities</w:t>
      </w:r>
    </w:p>
    <w:p w14:paraId="2585DB84" w14:textId="72E918E6" w:rsidR="00EA078C" w:rsidRPr="00704347" w:rsidRDefault="00EA078C" w:rsidP="005A52E2">
      <w:pPr>
        <w:spacing w:after="160"/>
        <w:jc w:val="both"/>
        <w:rPr>
          <w:rFonts w:cs="Arial"/>
          <w:sz w:val="23"/>
          <w:szCs w:val="23"/>
        </w:rPr>
      </w:pPr>
      <w:r w:rsidRPr="00704347">
        <w:rPr>
          <w:rFonts w:cs="Arial"/>
          <w:sz w:val="23"/>
          <w:szCs w:val="23"/>
        </w:rPr>
        <w:t xml:space="preserve">The </w:t>
      </w:r>
      <w:r w:rsidRPr="00704347">
        <w:rPr>
          <w:rFonts w:cs="Arial"/>
          <w:i/>
          <w:sz w:val="23"/>
          <w:szCs w:val="23"/>
        </w:rPr>
        <w:t>Queensland Independent Remuneration Tribunal Act 2013</w:t>
      </w:r>
      <w:r w:rsidRPr="00704347">
        <w:rPr>
          <w:rFonts w:cs="Arial"/>
          <w:sz w:val="23"/>
          <w:szCs w:val="23"/>
        </w:rPr>
        <w:t xml:space="preserve"> (the Act) provides for the Queensland Independent Remuneration Tribunal (the Tribunal) to</w:t>
      </w:r>
      <w:r w:rsidR="005F142A">
        <w:rPr>
          <w:rFonts w:cs="Arial"/>
          <w:sz w:val="23"/>
          <w:szCs w:val="23"/>
        </w:rPr>
        <w:t xml:space="preserve"> </w:t>
      </w:r>
      <w:r w:rsidRPr="00704347">
        <w:rPr>
          <w:rFonts w:cs="Arial"/>
          <w:sz w:val="23"/>
          <w:szCs w:val="23"/>
        </w:rPr>
        <w:t xml:space="preserve">review and determine remuneration (annual and additional salaries, allowances and entitlements) in connection with members </w:t>
      </w:r>
      <w:r w:rsidR="00C33FD4">
        <w:rPr>
          <w:rFonts w:cs="Arial"/>
          <w:sz w:val="23"/>
          <w:szCs w:val="23"/>
        </w:rPr>
        <w:t xml:space="preserve">and former members </w:t>
      </w:r>
      <w:r w:rsidRPr="00704347">
        <w:rPr>
          <w:rFonts w:cs="Arial"/>
          <w:sz w:val="23"/>
          <w:szCs w:val="23"/>
        </w:rPr>
        <w:t>of the Queensland Legislative Assembly (Remuneration Determination)</w:t>
      </w:r>
      <w:r w:rsidR="005F142A">
        <w:rPr>
          <w:rFonts w:cs="Arial"/>
          <w:sz w:val="23"/>
          <w:szCs w:val="23"/>
        </w:rPr>
        <w:t>.</w:t>
      </w:r>
    </w:p>
    <w:p w14:paraId="1B4320D6" w14:textId="711EAA24" w:rsidR="00EA078C" w:rsidRPr="00704347" w:rsidRDefault="00EA078C" w:rsidP="005A52E2">
      <w:pPr>
        <w:spacing w:after="160"/>
        <w:jc w:val="both"/>
        <w:rPr>
          <w:rFonts w:cs="Arial"/>
          <w:sz w:val="23"/>
          <w:szCs w:val="23"/>
        </w:rPr>
      </w:pPr>
      <w:r w:rsidRPr="00704347">
        <w:rPr>
          <w:rFonts w:cs="Arial"/>
          <w:sz w:val="23"/>
          <w:szCs w:val="23"/>
        </w:rPr>
        <w:t>For a Remuneration Determination, the Tribunal may have regard to the value to the community of a Member of the Legislative Assembly (member) carrying out their role, functions and responsibilities and the importance of a member being appropriately remunerated for carrying out their role. The Tribunal may also consider relevant laws and any other matters the Tribunal considers appropriate including, for example, the size of an electorate</w:t>
      </w:r>
      <w:r w:rsidR="009E035A">
        <w:rPr>
          <w:rStyle w:val="FootnoteReference"/>
          <w:rFonts w:cs="Arial"/>
          <w:sz w:val="23"/>
          <w:szCs w:val="23"/>
        </w:rPr>
        <w:footnoteReference w:id="1"/>
      </w:r>
      <w:r w:rsidRPr="00704347">
        <w:rPr>
          <w:rFonts w:cs="Arial"/>
          <w:sz w:val="23"/>
          <w:szCs w:val="23"/>
        </w:rPr>
        <w:t>. Before making a Determination, the Tribunal must consult with and consider the views of the Clerk of the Queensland Parliament (the Clerk).</w:t>
      </w:r>
    </w:p>
    <w:p w14:paraId="596E0C60" w14:textId="3D566EDB" w:rsidR="00EA078C" w:rsidRDefault="00EA078C" w:rsidP="005A52E2">
      <w:pPr>
        <w:spacing w:after="160"/>
        <w:jc w:val="both"/>
        <w:rPr>
          <w:rFonts w:cs="Arial"/>
          <w:sz w:val="23"/>
          <w:szCs w:val="23"/>
        </w:rPr>
      </w:pPr>
      <w:r w:rsidRPr="00704347">
        <w:rPr>
          <w:rFonts w:cs="Arial"/>
          <w:sz w:val="23"/>
          <w:szCs w:val="23"/>
        </w:rPr>
        <w:t>The Tribunal must ensure any allowances paid to a member reflect the reasonable expenses incurred by a member in servicing their electorate and ensure these allowances are not a substitute for other remuneration and that accommodation services or other entitlements mentioned in section 59D of the Act (such as electorate offices, staffing support and major items of office equipment) are not taken into account</w:t>
      </w:r>
      <w:r w:rsidR="006B3E0C">
        <w:rPr>
          <w:rStyle w:val="FootnoteReference"/>
          <w:rFonts w:cs="Arial"/>
          <w:sz w:val="23"/>
          <w:szCs w:val="23"/>
        </w:rPr>
        <w:footnoteReference w:id="2"/>
      </w:r>
      <w:r w:rsidRPr="00704347">
        <w:rPr>
          <w:rFonts w:cs="Arial"/>
          <w:sz w:val="23"/>
          <w:szCs w:val="23"/>
        </w:rPr>
        <w:t xml:space="preserve">. </w:t>
      </w:r>
    </w:p>
    <w:p w14:paraId="1AE339E2" w14:textId="77777777" w:rsidR="00CB041E" w:rsidRPr="00B62002" w:rsidRDefault="00CB041E" w:rsidP="005A52E2">
      <w:pPr>
        <w:spacing w:after="160"/>
        <w:jc w:val="both"/>
        <w:rPr>
          <w:rFonts w:cs="Arial"/>
          <w:b/>
          <w:bCs/>
          <w:sz w:val="24"/>
          <w:szCs w:val="24"/>
        </w:rPr>
      </w:pPr>
      <w:r w:rsidRPr="00B62002">
        <w:rPr>
          <w:rFonts w:cs="Arial"/>
          <w:b/>
          <w:bCs/>
          <w:sz w:val="24"/>
          <w:szCs w:val="24"/>
        </w:rPr>
        <w:t xml:space="preserve">Submissions and consultation </w:t>
      </w:r>
    </w:p>
    <w:p w14:paraId="460B20FB" w14:textId="29CFA724" w:rsidR="00CB041E" w:rsidRPr="00704347" w:rsidRDefault="00CB041E" w:rsidP="005A52E2">
      <w:pPr>
        <w:spacing w:after="160"/>
        <w:jc w:val="both"/>
        <w:rPr>
          <w:rFonts w:cs="Arial"/>
          <w:sz w:val="23"/>
          <w:szCs w:val="23"/>
        </w:rPr>
      </w:pPr>
      <w:r w:rsidRPr="00CB041E">
        <w:rPr>
          <w:rFonts w:cs="Arial"/>
          <w:sz w:val="23"/>
          <w:szCs w:val="23"/>
        </w:rPr>
        <w:t>The Tribunal received submissions from the Clerk, the Committee of the Legislative Assembly (the CLA) and related correspondence from individual members. All submissions have been considered in making Determination 3</w:t>
      </w:r>
      <w:r>
        <w:rPr>
          <w:rFonts w:cs="Arial"/>
          <w:sz w:val="23"/>
          <w:szCs w:val="23"/>
        </w:rPr>
        <w:t>8</w:t>
      </w:r>
      <w:r w:rsidRPr="00CB041E">
        <w:rPr>
          <w:rFonts w:cs="Arial"/>
          <w:sz w:val="23"/>
          <w:szCs w:val="23"/>
        </w:rPr>
        <w:t>/202</w:t>
      </w:r>
      <w:r>
        <w:rPr>
          <w:rFonts w:cs="Arial"/>
          <w:sz w:val="23"/>
          <w:szCs w:val="23"/>
        </w:rPr>
        <w:t>6</w:t>
      </w:r>
      <w:r w:rsidRPr="00CB041E">
        <w:rPr>
          <w:rFonts w:cs="Arial"/>
          <w:sz w:val="23"/>
          <w:szCs w:val="23"/>
        </w:rPr>
        <w:t>.</w:t>
      </w:r>
    </w:p>
    <w:p w14:paraId="2FCED61F" w14:textId="77777777" w:rsidR="0054080A" w:rsidRPr="0054080A" w:rsidRDefault="0054080A" w:rsidP="005A52E2">
      <w:pPr>
        <w:numPr>
          <w:ilvl w:val="1"/>
          <w:numId w:val="0"/>
        </w:numPr>
        <w:spacing w:after="160"/>
        <w:jc w:val="both"/>
        <w:rPr>
          <w:rFonts w:eastAsia="PMingLiU" w:cs="Arial"/>
          <w:b/>
          <w:bCs/>
          <w:color w:val="4F81BD"/>
          <w:spacing w:val="15"/>
          <w:sz w:val="24"/>
          <w:szCs w:val="24"/>
          <w:lang w:eastAsia="en-AU"/>
        </w:rPr>
      </w:pPr>
      <w:r w:rsidRPr="0054080A">
        <w:rPr>
          <w:rFonts w:eastAsia="PMingLiU" w:cs="Arial"/>
          <w:b/>
          <w:bCs/>
          <w:color w:val="4F81BD"/>
          <w:spacing w:val="15"/>
          <w:sz w:val="24"/>
          <w:szCs w:val="24"/>
          <w:lang w:eastAsia="en-AU"/>
        </w:rPr>
        <w:t>Electorate and Communication Allowance (ECA)</w:t>
      </w:r>
    </w:p>
    <w:p w14:paraId="6C0EF156" w14:textId="77777777" w:rsidR="002240BA" w:rsidRPr="003D4925" w:rsidRDefault="002240BA" w:rsidP="005A52E2">
      <w:pPr>
        <w:spacing w:after="0"/>
        <w:jc w:val="both"/>
        <w:rPr>
          <w:rFonts w:eastAsia="Aptos" w:cs="Arial"/>
          <w:sz w:val="23"/>
          <w:szCs w:val="23"/>
        </w:rPr>
      </w:pPr>
      <w:r w:rsidRPr="003D4925">
        <w:rPr>
          <w:rFonts w:eastAsia="Aptos" w:cs="Arial"/>
          <w:sz w:val="23"/>
          <w:szCs w:val="23"/>
        </w:rPr>
        <w:t xml:space="preserve">The ECA is provided to cover a range of expenditure associated with: </w:t>
      </w:r>
    </w:p>
    <w:p w14:paraId="144D6BE0" w14:textId="726B1EFB" w:rsidR="002240BA" w:rsidRPr="003D4925" w:rsidRDefault="002240BA" w:rsidP="005A52E2">
      <w:pPr>
        <w:numPr>
          <w:ilvl w:val="0"/>
          <w:numId w:val="8"/>
        </w:numPr>
        <w:spacing w:after="160"/>
        <w:contextualSpacing/>
        <w:jc w:val="both"/>
        <w:rPr>
          <w:rFonts w:eastAsia="Calibri" w:cs="Arial"/>
          <w:sz w:val="23"/>
          <w:szCs w:val="23"/>
        </w:rPr>
      </w:pPr>
      <w:r w:rsidRPr="003D4925">
        <w:rPr>
          <w:rFonts w:eastAsia="Calibri" w:cs="Arial"/>
          <w:sz w:val="23"/>
          <w:szCs w:val="23"/>
        </w:rPr>
        <w:t>providing constituent assistance and service for the electorate</w:t>
      </w:r>
    </w:p>
    <w:p w14:paraId="79303F1F" w14:textId="12906D49" w:rsidR="002240BA" w:rsidRPr="003D4925" w:rsidRDefault="002240BA" w:rsidP="005A52E2">
      <w:pPr>
        <w:numPr>
          <w:ilvl w:val="0"/>
          <w:numId w:val="8"/>
        </w:numPr>
        <w:spacing w:after="160"/>
        <w:contextualSpacing/>
        <w:jc w:val="both"/>
        <w:rPr>
          <w:rFonts w:eastAsia="Calibri" w:cs="Arial"/>
          <w:sz w:val="23"/>
          <w:szCs w:val="23"/>
        </w:rPr>
      </w:pPr>
      <w:r w:rsidRPr="003D4925">
        <w:rPr>
          <w:rFonts w:eastAsia="Calibri" w:cs="Arial"/>
          <w:sz w:val="23"/>
          <w:szCs w:val="23"/>
        </w:rPr>
        <w:t>obtaining and disseminating information to constituents that is relevant to fulfilling the member’s parliamentary and constituency responsibilities</w:t>
      </w:r>
    </w:p>
    <w:p w14:paraId="4AF284CB" w14:textId="1AAB5662" w:rsidR="002240BA" w:rsidRPr="003D4925" w:rsidRDefault="002240BA" w:rsidP="005A52E2">
      <w:pPr>
        <w:numPr>
          <w:ilvl w:val="0"/>
          <w:numId w:val="8"/>
        </w:numPr>
        <w:spacing w:after="160"/>
        <w:contextualSpacing/>
        <w:jc w:val="both"/>
        <w:rPr>
          <w:rFonts w:eastAsia="Calibri" w:cs="Arial"/>
          <w:sz w:val="23"/>
          <w:szCs w:val="23"/>
        </w:rPr>
      </w:pPr>
      <w:r w:rsidRPr="003D4925">
        <w:rPr>
          <w:rFonts w:eastAsia="Calibri" w:cs="Arial"/>
          <w:sz w:val="23"/>
          <w:szCs w:val="23"/>
        </w:rPr>
        <w:t>meeti</w:t>
      </w:r>
      <w:r w:rsidRPr="003D4925">
        <w:rPr>
          <w:rFonts w:eastAsia="Calibri" w:cs="Arial"/>
          <w:bCs/>
          <w:sz w:val="23"/>
          <w:szCs w:val="23"/>
        </w:rPr>
        <w:t>ng incidental</w:t>
      </w:r>
      <w:r w:rsidRPr="003D4925">
        <w:rPr>
          <w:rFonts w:eastAsia="Calibri" w:cs="Arial"/>
          <w:sz w:val="23"/>
          <w:szCs w:val="23"/>
        </w:rPr>
        <w:t xml:space="preserve"> costs relating to the operation of a </w:t>
      </w:r>
      <w:r w:rsidR="007231D3">
        <w:rPr>
          <w:rFonts w:eastAsia="Calibri" w:cs="Arial"/>
          <w:sz w:val="23"/>
          <w:szCs w:val="23"/>
        </w:rPr>
        <w:t>m</w:t>
      </w:r>
      <w:r w:rsidRPr="003D4925">
        <w:rPr>
          <w:rFonts w:eastAsia="Calibri" w:cs="Arial"/>
          <w:sz w:val="23"/>
          <w:szCs w:val="23"/>
        </w:rPr>
        <w:t xml:space="preserve">ember’s electorate office. </w:t>
      </w:r>
    </w:p>
    <w:p w14:paraId="2223E5E7" w14:textId="77777777" w:rsidR="001C635A" w:rsidRPr="003D4925" w:rsidRDefault="001C635A" w:rsidP="005A52E2">
      <w:pPr>
        <w:spacing w:after="160"/>
        <w:contextualSpacing/>
        <w:jc w:val="both"/>
        <w:rPr>
          <w:rFonts w:eastAsia="Calibri" w:cs="Arial"/>
          <w:sz w:val="23"/>
          <w:szCs w:val="23"/>
        </w:rPr>
      </w:pPr>
    </w:p>
    <w:p w14:paraId="20099442" w14:textId="77777777" w:rsidR="001C635A" w:rsidRPr="003D4925" w:rsidRDefault="001C635A" w:rsidP="005A52E2">
      <w:pPr>
        <w:spacing w:after="0"/>
        <w:jc w:val="both"/>
        <w:rPr>
          <w:rFonts w:eastAsia="Calibri" w:cs="Arial"/>
          <w:sz w:val="23"/>
          <w:szCs w:val="23"/>
        </w:rPr>
      </w:pPr>
      <w:r w:rsidRPr="003D4925">
        <w:rPr>
          <w:rFonts w:eastAsia="Calibri" w:cs="Arial"/>
          <w:sz w:val="23"/>
          <w:szCs w:val="23"/>
        </w:rPr>
        <w:t xml:space="preserve">The ECA may not be used to meet expenditure for: </w:t>
      </w:r>
    </w:p>
    <w:p w14:paraId="2A89620C" w14:textId="4DD11AFE" w:rsidR="001C635A" w:rsidRPr="003D4925" w:rsidRDefault="001C635A" w:rsidP="005A52E2">
      <w:pPr>
        <w:numPr>
          <w:ilvl w:val="0"/>
          <w:numId w:val="7"/>
        </w:numPr>
        <w:spacing w:after="160"/>
        <w:contextualSpacing/>
        <w:jc w:val="both"/>
        <w:rPr>
          <w:rFonts w:eastAsia="Calibri" w:cs="Arial"/>
          <w:sz w:val="23"/>
          <w:szCs w:val="23"/>
          <w:lang w:eastAsia="en-AU"/>
        </w:rPr>
      </w:pPr>
      <w:r w:rsidRPr="003D4925">
        <w:rPr>
          <w:rFonts w:eastAsia="Calibri" w:cs="Arial"/>
          <w:sz w:val="23"/>
          <w:szCs w:val="23"/>
          <w:lang w:eastAsia="en-AU"/>
        </w:rPr>
        <w:t>private or commercial purposes or to purchase goods and services where the member, or a connect</w:t>
      </w:r>
      <w:r w:rsidR="003D4925">
        <w:rPr>
          <w:rFonts w:eastAsia="Calibri" w:cs="Arial"/>
          <w:sz w:val="23"/>
          <w:szCs w:val="23"/>
          <w:lang w:eastAsia="en-AU"/>
        </w:rPr>
        <w:t>ed</w:t>
      </w:r>
      <w:r w:rsidRPr="003D4925">
        <w:rPr>
          <w:rFonts w:eastAsia="Calibri" w:cs="Arial"/>
          <w:sz w:val="23"/>
          <w:szCs w:val="23"/>
          <w:lang w:eastAsia="en-AU"/>
        </w:rPr>
        <w:t xml:space="preserve"> party, is the provider of the goods and services </w:t>
      </w:r>
    </w:p>
    <w:p w14:paraId="7383376E" w14:textId="77777777" w:rsidR="001C635A" w:rsidRPr="003D4925" w:rsidRDefault="001C635A" w:rsidP="005A52E2">
      <w:pPr>
        <w:numPr>
          <w:ilvl w:val="0"/>
          <w:numId w:val="7"/>
        </w:numPr>
        <w:spacing w:after="160"/>
        <w:contextualSpacing/>
        <w:jc w:val="both"/>
        <w:rPr>
          <w:rFonts w:eastAsia="Calibri" w:cs="Arial"/>
          <w:sz w:val="23"/>
          <w:szCs w:val="23"/>
          <w:lang w:eastAsia="en-AU"/>
        </w:rPr>
      </w:pPr>
      <w:r w:rsidRPr="003D4925">
        <w:rPr>
          <w:rFonts w:eastAsia="Calibri" w:cs="Arial"/>
          <w:sz w:val="23"/>
          <w:szCs w:val="23"/>
          <w:lang w:eastAsia="en-AU"/>
        </w:rPr>
        <w:t xml:space="preserve">political party activity; or </w:t>
      </w:r>
    </w:p>
    <w:p w14:paraId="0BF26555" w14:textId="77777777" w:rsidR="001C635A" w:rsidRDefault="001C635A" w:rsidP="005A52E2">
      <w:pPr>
        <w:numPr>
          <w:ilvl w:val="0"/>
          <w:numId w:val="7"/>
        </w:numPr>
        <w:spacing w:after="160"/>
        <w:contextualSpacing/>
        <w:jc w:val="both"/>
        <w:rPr>
          <w:rFonts w:eastAsia="Calibri" w:cs="Arial"/>
          <w:sz w:val="23"/>
          <w:szCs w:val="23"/>
          <w:lang w:eastAsia="en-AU"/>
        </w:rPr>
      </w:pPr>
      <w:r w:rsidRPr="003D4925">
        <w:rPr>
          <w:rFonts w:eastAsia="Calibri" w:cs="Arial"/>
          <w:sz w:val="23"/>
          <w:szCs w:val="23"/>
          <w:lang w:eastAsia="en-AU"/>
        </w:rPr>
        <w:t>electioneering/campaigning purposes.</w:t>
      </w:r>
    </w:p>
    <w:p w14:paraId="28351021" w14:textId="77777777" w:rsidR="003B6DF1" w:rsidRPr="003D4925" w:rsidRDefault="003B6DF1" w:rsidP="005A52E2">
      <w:pPr>
        <w:spacing w:after="160"/>
        <w:ind w:left="720"/>
        <w:contextualSpacing/>
        <w:jc w:val="both"/>
        <w:rPr>
          <w:rFonts w:eastAsia="Calibri" w:cs="Arial"/>
          <w:sz w:val="23"/>
          <w:szCs w:val="23"/>
          <w:lang w:eastAsia="en-AU"/>
        </w:rPr>
      </w:pPr>
    </w:p>
    <w:p w14:paraId="123DC3B0" w14:textId="6A056B3F" w:rsidR="00374A1A" w:rsidRPr="003D4925" w:rsidRDefault="00374A1A" w:rsidP="005A52E2">
      <w:pPr>
        <w:spacing w:after="200"/>
        <w:jc w:val="both"/>
        <w:rPr>
          <w:rFonts w:eastAsia="Aptos" w:cs="Arial"/>
          <w:sz w:val="23"/>
          <w:szCs w:val="23"/>
        </w:rPr>
      </w:pPr>
      <w:r w:rsidRPr="003D4925">
        <w:rPr>
          <w:rFonts w:eastAsia="Aptos" w:cs="Arial"/>
          <w:sz w:val="23"/>
          <w:szCs w:val="23"/>
        </w:rPr>
        <w:lastRenderedPageBreak/>
        <w:t xml:space="preserve">Electorates are grouped into four bands based on the following formula which recognises the impact of both electors and land area on usage of the ECA: </w:t>
      </w:r>
    </w:p>
    <w:p w14:paraId="0D12202F" w14:textId="77777777" w:rsidR="00FF6DDF" w:rsidRDefault="00FF6DDF" w:rsidP="005A52E2">
      <w:pPr>
        <w:spacing w:before="240" w:after="120"/>
        <w:ind w:left="720"/>
        <w:jc w:val="both"/>
        <w:rPr>
          <w:rFonts w:eastAsia="Calibri" w:cs="Arial"/>
          <w:i/>
          <w:iCs/>
          <w:sz w:val="23"/>
          <w:szCs w:val="23"/>
        </w:rPr>
      </w:pPr>
      <w:r w:rsidRPr="00FF6DDF">
        <w:rPr>
          <w:rFonts w:eastAsia="Calibri" w:cs="Arial"/>
          <w:i/>
          <w:iCs/>
          <w:sz w:val="23"/>
          <w:szCs w:val="23"/>
        </w:rPr>
        <w:t>Band = (60 cents per person registered on the electoral roll) + (1.5 cents per square kilometre of electorate area (land only)).</w:t>
      </w:r>
    </w:p>
    <w:p w14:paraId="1D26B489" w14:textId="5B8EB712" w:rsidR="007231D3" w:rsidRPr="007231D3" w:rsidRDefault="007231D3" w:rsidP="005A52E2">
      <w:pPr>
        <w:spacing w:before="240" w:after="120"/>
        <w:jc w:val="both"/>
        <w:rPr>
          <w:rFonts w:eastAsia="Calibri" w:cs="Arial"/>
          <w:sz w:val="23"/>
          <w:szCs w:val="23"/>
        </w:rPr>
      </w:pPr>
      <w:r>
        <w:rPr>
          <w:rFonts w:eastAsia="Calibri" w:cs="Arial"/>
          <w:sz w:val="23"/>
          <w:szCs w:val="23"/>
        </w:rPr>
        <w:t>The bands and the current amount of the ECA for each band</w:t>
      </w:r>
      <w:r w:rsidRPr="00704347">
        <w:rPr>
          <w:rStyle w:val="FootnoteReference"/>
          <w:rFonts w:eastAsia="Calibri" w:cs="Arial"/>
          <w:b/>
          <w:bCs/>
          <w:sz w:val="22"/>
        </w:rPr>
        <w:footnoteReference w:id="3"/>
      </w:r>
      <w:r>
        <w:rPr>
          <w:rFonts w:eastAsia="Calibri" w:cs="Arial"/>
          <w:sz w:val="23"/>
          <w:szCs w:val="23"/>
        </w:rPr>
        <w:t xml:space="preserve"> are set out in Table 1.</w:t>
      </w:r>
    </w:p>
    <w:p w14:paraId="1908F328" w14:textId="700114F9" w:rsidR="00294CE9" w:rsidRPr="00294CE9" w:rsidRDefault="00294CE9" w:rsidP="005A52E2">
      <w:pPr>
        <w:spacing w:after="0"/>
        <w:jc w:val="both"/>
        <w:rPr>
          <w:rFonts w:eastAsia="Calibri" w:cs="Arial"/>
          <w:b/>
          <w:bCs/>
          <w:sz w:val="22"/>
        </w:rPr>
      </w:pPr>
      <w:r w:rsidRPr="00294CE9">
        <w:rPr>
          <w:rFonts w:eastAsia="Calibri" w:cs="Arial"/>
          <w:b/>
          <w:bCs/>
          <w:sz w:val="22"/>
        </w:rPr>
        <w:t xml:space="preserve">Table 1: </w:t>
      </w:r>
      <w:r w:rsidR="007231D3">
        <w:rPr>
          <w:rFonts w:eastAsia="Calibri" w:cs="Arial"/>
          <w:b/>
          <w:bCs/>
          <w:sz w:val="22"/>
        </w:rPr>
        <w:t xml:space="preserve">Current </w:t>
      </w:r>
      <w:r w:rsidRPr="00294CE9">
        <w:rPr>
          <w:rFonts w:eastAsia="Calibri" w:cs="Arial"/>
          <w:b/>
          <w:bCs/>
          <w:sz w:val="22"/>
        </w:rPr>
        <w:t>ECA</w:t>
      </w:r>
      <w:r w:rsidR="007231D3">
        <w:rPr>
          <w:rFonts w:eastAsia="Calibri" w:cs="Arial"/>
          <w:b/>
          <w:bCs/>
          <w:sz w:val="22"/>
        </w:rPr>
        <w:t xml:space="preserve"> amount</w:t>
      </w:r>
      <w:r w:rsidRPr="00294CE9">
        <w:rPr>
          <w:rFonts w:eastAsia="Calibri" w:cs="Arial"/>
          <w:b/>
          <w:bCs/>
          <w:sz w:val="22"/>
        </w:rPr>
        <w:t xml:space="preserve"> </w:t>
      </w:r>
      <w:r w:rsidR="007231D3">
        <w:rPr>
          <w:rFonts w:eastAsia="Calibri" w:cs="Arial"/>
          <w:b/>
          <w:bCs/>
          <w:sz w:val="22"/>
        </w:rPr>
        <w:t>by</w:t>
      </w:r>
      <w:r w:rsidRPr="00294CE9">
        <w:rPr>
          <w:rFonts w:eastAsia="Calibri" w:cs="Arial"/>
          <w:b/>
          <w:bCs/>
          <w:sz w:val="22"/>
        </w:rPr>
        <w:t xml:space="preserve"> ECA band </w:t>
      </w:r>
    </w:p>
    <w:tbl>
      <w:tblPr>
        <w:tblStyle w:val="TableGrid"/>
        <w:tblW w:w="8959" w:type="dxa"/>
        <w:tblInd w:w="108" w:type="dxa"/>
        <w:tblLook w:val="04A0" w:firstRow="1" w:lastRow="0" w:firstColumn="1" w:lastColumn="0" w:noHBand="0" w:noVBand="1"/>
      </w:tblPr>
      <w:tblGrid>
        <w:gridCol w:w="1310"/>
        <w:gridCol w:w="7649"/>
      </w:tblGrid>
      <w:tr w:rsidR="00AD1F2D" w:rsidRPr="00CA369B" w14:paraId="322FDAB7" w14:textId="77777777" w:rsidTr="00F833F5">
        <w:trPr>
          <w:trHeight w:val="706"/>
        </w:trPr>
        <w:tc>
          <w:tcPr>
            <w:tcW w:w="1310" w:type="dxa"/>
            <w:tcBorders>
              <w:top w:val="single" w:sz="4" w:space="0" w:color="auto"/>
              <w:left w:val="single" w:sz="4" w:space="0" w:color="auto"/>
              <w:bottom w:val="single" w:sz="4" w:space="0" w:color="auto"/>
              <w:right w:val="single" w:sz="4" w:space="0" w:color="auto"/>
            </w:tcBorders>
            <w:shd w:val="clear" w:color="auto" w:fill="8EAADB"/>
            <w:hideMark/>
          </w:tcPr>
          <w:p w14:paraId="7DDC96E2" w14:textId="77777777" w:rsidR="00AD1F2D" w:rsidRPr="00CA369B" w:rsidRDefault="00AD1F2D" w:rsidP="005A52E2">
            <w:pPr>
              <w:spacing w:after="0"/>
              <w:jc w:val="both"/>
              <w:rPr>
                <w:rFonts w:eastAsia="Calibri" w:cs="Arial"/>
                <w:b/>
                <w:bCs/>
              </w:rPr>
            </w:pPr>
            <w:r w:rsidRPr="00CA369B">
              <w:rPr>
                <w:rFonts w:eastAsia="Calibri" w:cs="Arial"/>
                <w:b/>
                <w:bCs/>
              </w:rPr>
              <w:t>Band</w:t>
            </w:r>
          </w:p>
        </w:tc>
        <w:tc>
          <w:tcPr>
            <w:tcW w:w="7649" w:type="dxa"/>
            <w:tcBorders>
              <w:top w:val="single" w:sz="4" w:space="0" w:color="auto"/>
              <w:left w:val="single" w:sz="4" w:space="0" w:color="auto"/>
              <w:bottom w:val="single" w:sz="4" w:space="0" w:color="auto"/>
              <w:right w:val="single" w:sz="4" w:space="0" w:color="auto"/>
            </w:tcBorders>
            <w:shd w:val="clear" w:color="auto" w:fill="8EAADB"/>
            <w:hideMark/>
          </w:tcPr>
          <w:p w14:paraId="061A18A3" w14:textId="77777777" w:rsidR="00AD1F2D" w:rsidRPr="00CA369B" w:rsidRDefault="00AD1F2D" w:rsidP="005A52E2">
            <w:pPr>
              <w:spacing w:after="0"/>
              <w:jc w:val="both"/>
              <w:rPr>
                <w:rFonts w:eastAsia="Calibri" w:cs="Arial"/>
                <w:b/>
                <w:bCs/>
              </w:rPr>
            </w:pPr>
            <w:r w:rsidRPr="00CA369B">
              <w:rPr>
                <w:rFonts w:eastAsia="Calibri" w:cs="Arial"/>
                <w:b/>
                <w:bCs/>
              </w:rPr>
              <w:t>Quantum of ECA for each Band</w:t>
            </w:r>
          </w:p>
        </w:tc>
      </w:tr>
      <w:tr w:rsidR="00AD1F2D" w:rsidRPr="00CA369B" w14:paraId="132A252B" w14:textId="77777777" w:rsidTr="00F833F5">
        <w:trPr>
          <w:trHeight w:val="295"/>
        </w:trPr>
        <w:tc>
          <w:tcPr>
            <w:tcW w:w="13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E66C7A" w14:textId="77777777" w:rsidR="00AD1F2D" w:rsidRPr="00CA369B" w:rsidRDefault="00AD1F2D" w:rsidP="005A52E2">
            <w:pPr>
              <w:spacing w:after="0"/>
              <w:jc w:val="both"/>
              <w:rPr>
                <w:rFonts w:eastAsia="Calibri" w:cs="Arial"/>
              </w:rPr>
            </w:pPr>
            <w:r w:rsidRPr="00CA369B">
              <w:rPr>
                <w:rFonts w:eastAsia="Calibri" w:cs="Arial"/>
              </w:rPr>
              <w:t>1</w:t>
            </w:r>
          </w:p>
        </w:tc>
        <w:tc>
          <w:tcPr>
            <w:tcW w:w="7649" w:type="dxa"/>
            <w:tcBorders>
              <w:top w:val="single" w:sz="4" w:space="0" w:color="auto"/>
              <w:left w:val="single" w:sz="4" w:space="0" w:color="auto"/>
              <w:bottom w:val="single" w:sz="4" w:space="0" w:color="auto"/>
              <w:right w:val="single" w:sz="4" w:space="0" w:color="auto"/>
            </w:tcBorders>
          </w:tcPr>
          <w:p w14:paraId="71563487" w14:textId="77777777" w:rsidR="00AD1F2D" w:rsidRPr="00CA369B" w:rsidRDefault="00AD1F2D" w:rsidP="005A52E2">
            <w:pPr>
              <w:spacing w:after="0"/>
              <w:jc w:val="both"/>
              <w:rPr>
                <w:rFonts w:eastAsia="Calibri" w:cs="Arial"/>
              </w:rPr>
            </w:pPr>
            <w:r w:rsidRPr="00CA369B">
              <w:rPr>
                <w:rFonts w:eastAsia="Calibri" w:cs="Arial"/>
              </w:rPr>
              <w:t>$</w:t>
            </w:r>
            <w:r w:rsidRPr="00CA369B">
              <w:rPr>
                <w:rFonts w:cs="Arial"/>
              </w:rPr>
              <w:t xml:space="preserve"> </w:t>
            </w:r>
            <w:r w:rsidRPr="00CA369B">
              <w:rPr>
                <w:rFonts w:eastAsia="Calibri" w:cs="Arial"/>
              </w:rPr>
              <w:t>101,119</w:t>
            </w:r>
          </w:p>
        </w:tc>
      </w:tr>
      <w:tr w:rsidR="00AD1F2D" w:rsidRPr="00CA369B" w14:paraId="39E540B0" w14:textId="77777777" w:rsidTr="00F833F5">
        <w:trPr>
          <w:trHeight w:val="295"/>
        </w:trPr>
        <w:tc>
          <w:tcPr>
            <w:tcW w:w="13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E09B7E" w14:textId="77777777" w:rsidR="00AD1F2D" w:rsidRPr="00CA369B" w:rsidRDefault="00AD1F2D" w:rsidP="005A52E2">
            <w:pPr>
              <w:spacing w:after="0"/>
              <w:jc w:val="both"/>
              <w:rPr>
                <w:rFonts w:eastAsia="Calibri" w:cs="Arial"/>
              </w:rPr>
            </w:pPr>
            <w:r w:rsidRPr="00CA369B">
              <w:rPr>
                <w:rFonts w:eastAsia="Calibri" w:cs="Arial"/>
              </w:rPr>
              <w:t>2</w:t>
            </w:r>
          </w:p>
        </w:tc>
        <w:tc>
          <w:tcPr>
            <w:tcW w:w="7649" w:type="dxa"/>
            <w:tcBorders>
              <w:top w:val="single" w:sz="4" w:space="0" w:color="auto"/>
              <w:left w:val="single" w:sz="4" w:space="0" w:color="auto"/>
              <w:bottom w:val="single" w:sz="4" w:space="0" w:color="auto"/>
              <w:right w:val="single" w:sz="4" w:space="0" w:color="auto"/>
            </w:tcBorders>
          </w:tcPr>
          <w:p w14:paraId="346FA3A2" w14:textId="77777777" w:rsidR="00AD1F2D" w:rsidRPr="00CA369B" w:rsidRDefault="00AD1F2D" w:rsidP="005A52E2">
            <w:pPr>
              <w:spacing w:after="0"/>
              <w:jc w:val="both"/>
              <w:rPr>
                <w:rFonts w:eastAsia="Calibri" w:cs="Arial"/>
              </w:rPr>
            </w:pPr>
            <w:r w:rsidRPr="00CA369B">
              <w:rPr>
                <w:rFonts w:eastAsia="Calibri" w:cs="Arial"/>
              </w:rPr>
              <w:t>$</w:t>
            </w:r>
            <w:r w:rsidRPr="00CA369B">
              <w:rPr>
                <w:rFonts w:cs="Arial"/>
              </w:rPr>
              <w:t xml:space="preserve"> </w:t>
            </w:r>
            <w:r w:rsidRPr="00CA369B">
              <w:rPr>
                <w:rFonts w:eastAsia="Calibri" w:cs="Arial"/>
              </w:rPr>
              <w:t>103,067</w:t>
            </w:r>
          </w:p>
        </w:tc>
      </w:tr>
      <w:tr w:rsidR="00AD1F2D" w:rsidRPr="00CA369B" w14:paraId="1E96D6EC" w14:textId="77777777" w:rsidTr="00F833F5">
        <w:trPr>
          <w:trHeight w:val="295"/>
        </w:trPr>
        <w:tc>
          <w:tcPr>
            <w:tcW w:w="13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EF7AAD" w14:textId="77777777" w:rsidR="00AD1F2D" w:rsidRPr="00CA369B" w:rsidRDefault="00AD1F2D" w:rsidP="005A52E2">
            <w:pPr>
              <w:spacing w:after="0"/>
              <w:jc w:val="both"/>
              <w:rPr>
                <w:rFonts w:eastAsia="Calibri" w:cs="Arial"/>
              </w:rPr>
            </w:pPr>
            <w:r w:rsidRPr="00CA369B">
              <w:rPr>
                <w:rFonts w:eastAsia="Calibri" w:cs="Arial"/>
              </w:rPr>
              <w:t>3</w:t>
            </w:r>
          </w:p>
        </w:tc>
        <w:tc>
          <w:tcPr>
            <w:tcW w:w="7649" w:type="dxa"/>
            <w:tcBorders>
              <w:top w:val="single" w:sz="4" w:space="0" w:color="auto"/>
              <w:left w:val="single" w:sz="4" w:space="0" w:color="auto"/>
              <w:bottom w:val="single" w:sz="4" w:space="0" w:color="auto"/>
              <w:right w:val="single" w:sz="4" w:space="0" w:color="auto"/>
            </w:tcBorders>
          </w:tcPr>
          <w:p w14:paraId="42890BCF" w14:textId="77777777" w:rsidR="00AD1F2D" w:rsidRPr="00CA369B" w:rsidRDefault="00AD1F2D" w:rsidP="005A52E2">
            <w:pPr>
              <w:spacing w:after="0"/>
              <w:jc w:val="both"/>
              <w:rPr>
                <w:rFonts w:eastAsia="Calibri" w:cs="Arial"/>
              </w:rPr>
            </w:pPr>
            <w:r w:rsidRPr="00CA369B">
              <w:rPr>
                <w:rFonts w:eastAsia="Calibri" w:cs="Arial"/>
              </w:rPr>
              <w:t>$</w:t>
            </w:r>
            <w:r w:rsidRPr="00CA369B">
              <w:rPr>
                <w:rFonts w:cs="Arial"/>
              </w:rPr>
              <w:t xml:space="preserve"> </w:t>
            </w:r>
            <w:r w:rsidRPr="00CA369B">
              <w:rPr>
                <w:rFonts w:eastAsia="Calibri" w:cs="Arial"/>
              </w:rPr>
              <w:t>105,774</w:t>
            </w:r>
          </w:p>
        </w:tc>
      </w:tr>
      <w:tr w:rsidR="00AD1F2D" w:rsidRPr="00CA369B" w14:paraId="0D65AED0" w14:textId="77777777" w:rsidTr="00F833F5">
        <w:trPr>
          <w:trHeight w:val="295"/>
        </w:trPr>
        <w:tc>
          <w:tcPr>
            <w:tcW w:w="131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BFE398" w14:textId="77777777" w:rsidR="00AD1F2D" w:rsidRPr="00CA369B" w:rsidRDefault="00AD1F2D" w:rsidP="005A52E2">
            <w:pPr>
              <w:spacing w:after="0"/>
              <w:jc w:val="both"/>
              <w:rPr>
                <w:rFonts w:eastAsia="Calibri" w:cs="Arial"/>
              </w:rPr>
            </w:pPr>
            <w:r w:rsidRPr="00CA369B">
              <w:rPr>
                <w:rFonts w:eastAsia="Calibri" w:cs="Arial"/>
              </w:rPr>
              <w:t>4</w:t>
            </w:r>
          </w:p>
        </w:tc>
        <w:tc>
          <w:tcPr>
            <w:tcW w:w="7649" w:type="dxa"/>
            <w:tcBorders>
              <w:top w:val="single" w:sz="4" w:space="0" w:color="auto"/>
              <w:left w:val="single" w:sz="4" w:space="0" w:color="auto"/>
              <w:bottom w:val="single" w:sz="4" w:space="0" w:color="auto"/>
              <w:right w:val="single" w:sz="4" w:space="0" w:color="auto"/>
            </w:tcBorders>
          </w:tcPr>
          <w:p w14:paraId="0D839E89" w14:textId="77777777" w:rsidR="00AD1F2D" w:rsidRPr="00CA369B" w:rsidRDefault="00AD1F2D" w:rsidP="005A52E2">
            <w:pPr>
              <w:spacing w:after="0"/>
              <w:jc w:val="both"/>
              <w:rPr>
                <w:rFonts w:eastAsia="Calibri" w:cs="Arial"/>
              </w:rPr>
            </w:pPr>
            <w:r w:rsidRPr="00CA369B">
              <w:rPr>
                <w:rFonts w:eastAsia="Calibri" w:cs="Arial"/>
              </w:rPr>
              <w:t>$</w:t>
            </w:r>
            <w:r w:rsidRPr="00CA369B">
              <w:rPr>
                <w:rFonts w:cs="Arial"/>
              </w:rPr>
              <w:t xml:space="preserve"> </w:t>
            </w:r>
            <w:r w:rsidRPr="00CA369B">
              <w:rPr>
                <w:rFonts w:eastAsia="Calibri" w:cs="Arial"/>
              </w:rPr>
              <w:t>108,481</w:t>
            </w:r>
          </w:p>
        </w:tc>
      </w:tr>
    </w:tbl>
    <w:p w14:paraId="4846FF2B" w14:textId="74C881BA" w:rsidR="00C94987" w:rsidRPr="00C40161" w:rsidRDefault="004312CD" w:rsidP="005A52E2">
      <w:pPr>
        <w:spacing w:before="240" w:after="160"/>
        <w:jc w:val="both"/>
        <w:rPr>
          <w:rFonts w:cs="Arial"/>
          <w:sz w:val="23"/>
          <w:szCs w:val="23"/>
        </w:rPr>
      </w:pPr>
      <w:r w:rsidRPr="00C40161">
        <w:rPr>
          <w:rFonts w:cs="Arial"/>
          <w:sz w:val="23"/>
          <w:szCs w:val="23"/>
        </w:rPr>
        <w:t xml:space="preserve">Members representing an electoral district of 100,000km2 </w:t>
      </w:r>
      <w:r w:rsidR="007231D3" w:rsidRPr="00C40161">
        <w:rPr>
          <w:rFonts w:cs="Arial"/>
          <w:sz w:val="23"/>
          <w:szCs w:val="23"/>
        </w:rPr>
        <w:t>and who are</w:t>
      </w:r>
      <w:r w:rsidRPr="00C40161">
        <w:rPr>
          <w:rFonts w:cs="Arial"/>
          <w:sz w:val="23"/>
          <w:szCs w:val="23"/>
        </w:rPr>
        <w:t xml:space="preserve"> provided with an additional electorate office</w:t>
      </w:r>
      <w:r w:rsidR="007231D3" w:rsidRPr="00C40161">
        <w:rPr>
          <w:rFonts w:cs="Arial"/>
          <w:sz w:val="23"/>
          <w:szCs w:val="23"/>
        </w:rPr>
        <w:t xml:space="preserve"> </w:t>
      </w:r>
      <w:r w:rsidRPr="00C40161">
        <w:rPr>
          <w:rFonts w:cs="Arial"/>
          <w:sz w:val="23"/>
          <w:szCs w:val="23"/>
        </w:rPr>
        <w:t>receive an additional $1,500 per annum to supplement the ECA</w:t>
      </w:r>
      <w:r w:rsidR="00F362FC" w:rsidRPr="00C40161">
        <w:rPr>
          <w:rFonts w:cs="Arial"/>
          <w:sz w:val="23"/>
          <w:szCs w:val="23"/>
        </w:rPr>
        <w:t>,</w:t>
      </w:r>
      <w:r w:rsidRPr="00C40161">
        <w:rPr>
          <w:rFonts w:cs="Arial"/>
          <w:sz w:val="23"/>
          <w:szCs w:val="23"/>
        </w:rPr>
        <w:t xml:space="preserve"> to assist with</w:t>
      </w:r>
      <w:r w:rsidR="007231D3" w:rsidRPr="00C40161">
        <w:rPr>
          <w:rFonts w:cs="Arial"/>
          <w:sz w:val="23"/>
          <w:szCs w:val="23"/>
        </w:rPr>
        <w:t xml:space="preserve"> additional</w:t>
      </w:r>
      <w:r w:rsidRPr="00C40161">
        <w:rPr>
          <w:rFonts w:cs="Arial"/>
          <w:sz w:val="23"/>
          <w:szCs w:val="23"/>
        </w:rPr>
        <w:t xml:space="preserve"> electorate office cleaning costs.</w:t>
      </w:r>
      <w:r w:rsidRPr="0090379E">
        <w:rPr>
          <w:rStyle w:val="FootnoteReference"/>
          <w:rFonts w:eastAsia="Calibri" w:cs="Arial"/>
          <w:sz w:val="23"/>
          <w:szCs w:val="23"/>
        </w:rPr>
        <w:footnoteReference w:id="4"/>
      </w:r>
      <w:r w:rsidRPr="0090379E">
        <w:rPr>
          <w:rStyle w:val="FootnoteReference"/>
          <w:rFonts w:eastAsia="Calibri"/>
        </w:rPr>
        <w:t xml:space="preserve"> </w:t>
      </w:r>
    </w:p>
    <w:p w14:paraId="6ABC955A" w14:textId="188ED9BD" w:rsidR="00FB4451" w:rsidRPr="003D4925" w:rsidRDefault="00FB4451" w:rsidP="005A52E2">
      <w:pPr>
        <w:spacing w:after="160"/>
        <w:jc w:val="both"/>
        <w:rPr>
          <w:rFonts w:eastAsia="Calibri" w:cs="Arial"/>
          <w:sz w:val="23"/>
          <w:szCs w:val="23"/>
        </w:rPr>
      </w:pPr>
      <w:r w:rsidRPr="00C40161">
        <w:rPr>
          <w:rFonts w:cs="Arial"/>
          <w:sz w:val="23"/>
          <w:szCs w:val="23"/>
        </w:rPr>
        <w:t>In 2022</w:t>
      </w:r>
      <w:r w:rsidR="00B4356A" w:rsidRPr="00C40161">
        <w:rPr>
          <w:rFonts w:cs="Arial"/>
          <w:sz w:val="23"/>
          <w:szCs w:val="23"/>
        </w:rPr>
        <w:t>,</w:t>
      </w:r>
      <w:r w:rsidRPr="00C40161">
        <w:rPr>
          <w:rFonts w:cs="Arial"/>
          <w:sz w:val="23"/>
          <w:szCs w:val="23"/>
        </w:rPr>
        <w:t xml:space="preserve"> the Tribunal established</w:t>
      </w:r>
      <w:r w:rsidRPr="003D4925">
        <w:rPr>
          <w:rFonts w:eastAsia="Calibri" w:cs="Arial"/>
          <w:sz w:val="23"/>
          <w:szCs w:val="23"/>
        </w:rPr>
        <w:t xml:space="preserve"> a ‘</w:t>
      </w:r>
      <w:r w:rsidR="00D014FA">
        <w:rPr>
          <w:rFonts w:eastAsia="Calibri" w:cs="Arial"/>
          <w:sz w:val="23"/>
          <w:szCs w:val="23"/>
        </w:rPr>
        <w:t>H</w:t>
      </w:r>
      <w:r w:rsidRPr="003D4925">
        <w:rPr>
          <w:rFonts w:eastAsia="Calibri" w:cs="Arial"/>
          <w:sz w:val="23"/>
          <w:szCs w:val="23"/>
        </w:rPr>
        <w:t xml:space="preserve">igh </w:t>
      </w:r>
      <w:r w:rsidR="00D014FA">
        <w:rPr>
          <w:rFonts w:eastAsia="Calibri" w:cs="Arial"/>
          <w:sz w:val="23"/>
          <w:szCs w:val="23"/>
        </w:rPr>
        <w:t>E</w:t>
      </w:r>
      <w:r w:rsidRPr="003D4925">
        <w:rPr>
          <w:rFonts w:eastAsia="Calibri" w:cs="Arial"/>
          <w:sz w:val="23"/>
          <w:szCs w:val="23"/>
        </w:rPr>
        <w:t xml:space="preserve">nrolment </w:t>
      </w:r>
      <w:r w:rsidR="00D014FA">
        <w:rPr>
          <w:rFonts w:eastAsia="Calibri" w:cs="Arial"/>
          <w:sz w:val="23"/>
          <w:szCs w:val="23"/>
        </w:rPr>
        <w:t>S</w:t>
      </w:r>
      <w:r w:rsidRPr="003D4925">
        <w:rPr>
          <w:rFonts w:eastAsia="Calibri" w:cs="Arial"/>
          <w:sz w:val="23"/>
          <w:szCs w:val="23"/>
        </w:rPr>
        <w:t>upplement’</w:t>
      </w:r>
      <w:r w:rsidR="00862341">
        <w:rPr>
          <w:rStyle w:val="FootnoteReference"/>
          <w:rFonts w:eastAsia="Calibri" w:cs="Arial"/>
          <w:sz w:val="23"/>
          <w:szCs w:val="23"/>
        </w:rPr>
        <w:footnoteReference w:id="5"/>
      </w:r>
      <w:r w:rsidR="00862341">
        <w:rPr>
          <w:rFonts w:eastAsia="Calibri" w:cs="Arial"/>
          <w:sz w:val="23"/>
          <w:szCs w:val="23"/>
        </w:rPr>
        <w:t xml:space="preserve"> </w:t>
      </w:r>
      <w:r w:rsidR="00B4356A">
        <w:rPr>
          <w:rFonts w:eastAsia="Calibri" w:cs="Arial"/>
          <w:sz w:val="23"/>
          <w:szCs w:val="23"/>
        </w:rPr>
        <w:t>of $2</w:t>
      </w:r>
      <w:r w:rsidR="00062AF7">
        <w:rPr>
          <w:rFonts w:eastAsia="Calibri" w:cs="Arial"/>
          <w:sz w:val="23"/>
          <w:szCs w:val="23"/>
        </w:rPr>
        <w:t>,</w:t>
      </w:r>
      <w:r w:rsidR="00B4356A">
        <w:rPr>
          <w:rFonts w:eastAsia="Calibri" w:cs="Arial"/>
          <w:sz w:val="23"/>
          <w:szCs w:val="23"/>
        </w:rPr>
        <w:t xml:space="preserve">500 per </w:t>
      </w:r>
      <w:r w:rsidR="00F063B3">
        <w:rPr>
          <w:rFonts w:eastAsia="Calibri" w:cs="Arial"/>
          <w:sz w:val="23"/>
          <w:szCs w:val="23"/>
        </w:rPr>
        <w:t>financial year</w:t>
      </w:r>
      <w:r w:rsidR="00B4356A">
        <w:rPr>
          <w:rFonts w:eastAsia="Calibri" w:cs="Arial"/>
          <w:sz w:val="23"/>
          <w:szCs w:val="23"/>
        </w:rPr>
        <w:t xml:space="preserve">, with </w:t>
      </w:r>
      <w:r w:rsidR="00994208" w:rsidRPr="003D4925">
        <w:rPr>
          <w:rFonts w:eastAsia="Calibri" w:cs="Arial"/>
          <w:sz w:val="23"/>
          <w:szCs w:val="23"/>
        </w:rPr>
        <w:t>m</w:t>
      </w:r>
      <w:r w:rsidRPr="003D4925">
        <w:rPr>
          <w:rFonts w:eastAsia="Calibri" w:cs="Arial"/>
          <w:sz w:val="23"/>
          <w:szCs w:val="23"/>
        </w:rPr>
        <w:t xml:space="preserve">embers </w:t>
      </w:r>
      <w:r w:rsidR="00B4356A">
        <w:rPr>
          <w:rFonts w:eastAsia="Calibri" w:cs="Arial"/>
          <w:sz w:val="23"/>
          <w:szCs w:val="23"/>
        </w:rPr>
        <w:t>being</w:t>
      </w:r>
      <w:r w:rsidRPr="003D4925">
        <w:rPr>
          <w:rFonts w:eastAsia="Calibri" w:cs="Arial"/>
          <w:sz w:val="23"/>
          <w:szCs w:val="23"/>
        </w:rPr>
        <w:t xml:space="preserve"> eligible for the </w:t>
      </w:r>
      <w:r w:rsidR="00D014FA">
        <w:rPr>
          <w:rFonts w:eastAsia="Calibri" w:cs="Arial"/>
          <w:sz w:val="23"/>
          <w:szCs w:val="23"/>
        </w:rPr>
        <w:t>H</w:t>
      </w:r>
      <w:r w:rsidRPr="003D4925">
        <w:rPr>
          <w:rFonts w:eastAsia="Calibri" w:cs="Arial"/>
          <w:sz w:val="23"/>
          <w:szCs w:val="23"/>
        </w:rPr>
        <w:t xml:space="preserve">igh </w:t>
      </w:r>
      <w:r w:rsidR="00D014FA">
        <w:rPr>
          <w:rFonts w:eastAsia="Calibri" w:cs="Arial"/>
          <w:sz w:val="23"/>
          <w:szCs w:val="23"/>
        </w:rPr>
        <w:t>E</w:t>
      </w:r>
      <w:r w:rsidRPr="003D4925">
        <w:rPr>
          <w:rFonts w:eastAsia="Calibri" w:cs="Arial"/>
          <w:sz w:val="23"/>
          <w:szCs w:val="23"/>
        </w:rPr>
        <w:t xml:space="preserve">nrolment </w:t>
      </w:r>
      <w:r w:rsidR="00D014FA">
        <w:rPr>
          <w:rFonts w:eastAsia="Calibri" w:cs="Arial"/>
          <w:sz w:val="23"/>
          <w:szCs w:val="23"/>
        </w:rPr>
        <w:t>S</w:t>
      </w:r>
      <w:r w:rsidRPr="003D4925">
        <w:rPr>
          <w:rFonts w:eastAsia="Calibri" w:cs="Arial"/>
          <w:sz w:val="23"/>
          <w:szCs w:val="23"/>
        </w:rPr>
        <w:t>upplement if:</w:t>
      </w:r>
    </w:p>
    <w:p w14:paraId="5FBA9DF9" w14:textId="77777777" w:rsidR="00FB4451" w:rsidRPr="003D4925" w:rsidRDefault="00FB4451" w:rsidP="005A52E2">
      <w:pPr>
        <w:numPr>
          <w:ilvl w:val="0"/>
          <w:numId w:val="10"/>
        </w:numPr>
        <w:spacing w:after="160"/>
        <w:jc w:val="both"/>
        <w:rPr>
          <w:rFonts w:eastAsia="Calibri" w:cs="Arial"/>
          <w:sz w:val="23"/>
          <w:szCs w:val="23"/>
          <w:lang w:eastAsia="en-AU"/>
        </w:rPr>
      </w:pPr>
      <w:r w:rsidRPr="003D4925">
        <w:rPr>
          <w:rFonts w:eastAsia="Calibri" w:cs="Arial"/>
          <w:sz w:val="23"/>
          <w:szCs w:val="23"/>
          <w:lang w:eastAsia="en-AU"/>
        </w:rPr>
        <w:t xml:space="preserve">the electorate is in ECA Band 4; and </w:t>
      </w:r>
    </w:p>
    <w:p w14:paraId="6E5B7492" w14:textId="793E5035" w:rsidR="00C94987" w:rsidRPr="003D4925" w:rsidRDefault="00FB4451" w:rsidP="005A52E2">
      <w:pPr>
        <w:numPr>
          <w:ilvl w:val="0"/>
          <w:numId w:val="10"/>
        </w:numPr>
        <w:spacing w:after="160"/>
        <w:ind w:left="777" w:hanging="357"/>
        <w:jc w:val="both"/>
        <w:rPr>
          <w:rFonts w:eastAsia="Calibri" w:cs="Arial"/>
          <w:sz w:val="23"/>
          <w:szCs w:val="23"/>
          <w:lang w:eastAsia="en-AU"/>
        </w:rPr>
      </w:pPr>
      <w:r w:rsidRPr="003D4925">
        <w:rPr>
          <w:rFonts w:eastAsia="Calibri" w:cs="Arial"/>
          <w:sz w:val="23"/>
          <w:szCs w:val="23"/>
          <w:lang w:eastAsia="en-AU"/>
        </w:rPr>
        <w:t>the number of electors is 25</w:t>
      </w:r>
      <w:r w:rsidR="004620C2">
        <w:rPr>
          <w:rFonts w:eastAsia="Calibri" w:cs="Arial"/>
          <w:sz w:val="23"/>
          <w:szCs w:val="23"/>
          <w:lang w:eastAsia="en-AU"/>
        </w:rPr>
        <w:t xml:space="preserve"> per cent</w:t>
      </w:r>
      <w:r w:rsidRPr="003D4925">
        <w:rPr>
          <w:rFonts w:eastAsia="Calibri" w:cs="Arial"/>
          <w:sz w:val="23"/>
          <w:szCs w:val="23"/>
          <w:lang w:eastAsia="en-AU"/>
        </w:rPr>
        <w:t xml:space="preserve"> or more above the quota, over a period of six consecutive months, determined in accordance with the ECQ monthly enrolment data.</w:t>
      </w:r>
    </w:p>
    <w:p w14:paraId="658B33BD" w14:textId="2368E30E" w:rsidR="008C3004" w:rsidRDefault="00B4356A" w:rsidP="005A52E2">
      <w:pPr>
        <w:spacing w:after="160"/>
        <w:jc w:val="both"/>
        <w:rPr>
          <w:rFonts w:cs="Arial"/>
          <w:bCs/>
          <w:sz w:val="23"/>
          <w:szCs w:val="23"/>
        </w:rPr>
      </w:pPr>
      <w:r>
        <w:rPr>
          <w:rFonts w:eastAsia="Calibri" w:cs="Arial"/>
          <w:sz w:val="23"/>
          <w:szCs w:val="23"/>
          <w:lang w:eastAsia="en-AU"/>
        </w:rPr>
        <w:t xml:space="preserve">The </w:t>
      </w:r>
      <w:r w:rsidRPr="00C40161">
        <w:rPr>
          <w:rFonts w:cs="Arial"/>
          <w:bCs/>
          <w:sz w:val="23"/>
          <w:szCs w:val="23"/>
        </w:rPr>
        <w:t xml:space="preserve">amount of the </w:t>
      </w:r>
      <w:r w:rsidR="00D014FA">
        <w:rPr>
          <w:rFonts w:cs="Arial"/>
          <w:bCs/>
          <w:sz w:val="23"/>
          <w:szCs w:val="23"/>
        </w:rPr>
        <w:t>H</w:t>
      </w:r>
      <w:r w:rsidRPr="00C40161">
        <w:rPr>
          <w:rFonts w:cs="Arial"/>
          <w:bCs/>
          <w:sz w:val="23"/>
          <w:szCs w:val="23"/>
        </w:rPr>
        <w:t xml:space="preserve">igh </w:t>
      </w:r>
      <w:r w:rsidR="00D014FA">
        <w:rPr>
          <w:rFonts w:cs="Arial"/>
          <w:bCs/>
          <w:sz w:val="23"/>
          <w:szCs w:val="23"/>
        </w:rPr>
        <w:t>E</w:t>
      </w:r>
      <w:r w:rsidRPr="00C40161">
        <w:rPr>
          <w:rFonts w:cs="Arial"/>
          <w:bCs/>
          <w:sz w:val="23"/>
          <w:szCs w:val="23"/>
        </w:rPr>
        <w:t xml:space="preserve">nrolment </w:t>
      </w:r>
      <w:r w:rsidR="00D014FA">
        <w:rPr>
          <w:rFonts w:cs="Arial"/>
          <w:bCs/>
          <w:sz w:val="23"/>
          <w:szCs w:val="23"/>
        </w:rPr>
        <w:t>S</w:t>
      </w:r>
      <w:r w:rsidRPr="00C40161">
        <w:rPr>
          <w:rFonts w:cs="Arial"/>
          <w:bCs/>
          <w:sz w:val="23"/>
          <w:szCs w:val="23"/>
        </w:rPr>
        <w:t>upplement was increased</w:t>
      </w:r>
      <w:r w:rsidR="00F063B3" w:rsidRPr="00C40161">
        <w:rPr>
          <w:rFonts w:cs="Arial"/>
          <w:bCs/>
          <w:sz w:val="23"/>
          <w:szCs w:val="23"/>
        </w:rPr>
        <w:t xml:space="preserve"> to $5</w:t>
      </w:r>
      <w:r w:rsidR="00D014FA">
        <w:rPr>
          <w:rFonts w:cs="Arial"/>
          <w:bCs/>
          <w:sz w:val="23"/>
          <w:szCs w:val="23"/>
        </w:rPr>
        <w:t>,</w:t>
      </w:r>
      <w:r w:rsidR="00F063B3" w:rsidRPr="00C40161">
        <w:rPr>
          <w:rFonts w:cs="Arial"/>
          <w:bCs/>
          <w:sz w:val="23"/>
          <w:szCs w:val="23"/>
        </w:rPr>
        <w:t>000</w:t>
      </w:r>
      <w:r w:rsidRPr="00C40161">
        <w:rPr>
          <w:rFonts w:cs="Arial"/>
          <w:bCs/>
          <w:sz w:val="23"/>
          <w:szCs w:val="23"/>
        </w:rPr>
        <w:t xml:space="preserve"> in 2023</w:t>
      </w:r>
      <w:r w:rsidRPr="00EC3A0E">
        <w:rPr>
          <w:bCs/>
          <w:vertAlign w:val="superscript"/>
        </w:rPr>
        <w:footnoteReference w:id="6"/>
      </w:r>
      <w:r w:rsidR="00F063B3" w:rsidRPr="00C40161">
        <w:rPr>
          <w:rFonts w:cs="Arial"/>
          <w:bCs/>
          <w:sz w:val="23"/>
          <w:szCs w:val="23"/>
        </w:rPr>
        <w:t xml:space="preserve"> and by </w:t>
      </w:r>
      <w:r w:rsidR="007D4E83" w:rsidRPr="00C40161">
        <w:rPr>
          <w:rFonts w:cs="Arial"/>
          <w:bCs/>
          <w:sz w:val="23"/>
          <w:szCs w:val="23"/>
        </w:rPr>
        <w:t>4</w:t>
      </w:r>
      <w:r w:rsidR="00B565A1">
        <w:rPr>
          <w:rFonts w:cs="Arial"/>
          <w:bCs/>
          <w:sz w:val="23"/>
          <w:szCs w:val="23"/>
        </w:rPr>
        <w:t xml:space="preserve"> per cent</w:t>
      </w:r>
      <w:r w:rsidR="00F063B3" w:rsidRPr="00C40161">
        <w:rPr>
          <w:rFonts w:cs="Arial"/>
          <w:bCs/>
          <w:sz w:val="23"/>
          <w:szCs w:val="23"/>
        </w:rPr>
        <w:t xml:space="preserve"> in 2024, </w:t>
      </w:r>
      <w:r w:rsidR="00FB4451" w:rsidRPr="00C40161">
        <w:rPr>
          <w:rFonts w:cs="Arial"/>
          <w:bCs/>
          <w:sz w:val="23"/>
          <w:szCs w:val="23"/>
        </w:rPr>
        <w:t>to $5</w:t>
      </w:r>
      <w:r w:rsidR="00D014FA">
        <w:rPr>
          <w:rFonts w:cs="Arial"/>
          <w:bCs/>
          <w:sz w:val="23"/>
          <w:szCs w:val="23"/>
        </w:rPr>
        <w:t>,</w:t>
      </w:r>
      <w:r w:rsidR="00FB4451" w:rsidRPr="00C40161">
        <w:rPr>
          <w:rFonts w:cs="Arial"/>
          <w:bCs/>
          <w:sz w:val="23"/>
          <w:szCs w:val="23"/>
        </w:rPr>
        <w:t>200 per financial year</w:t>
      </w:r>
      <w:r w:rsidR="00994208" w:rsidRPr="00C40161">
        <w:rPr>
          <w:rFonts w:cs="Arial"/>
          <w:bCs/>
          <w:sz w:val="23"/>
          <w:szCs w:val="23"/>
        </w:rPr>
        <w:t xml:space="preserve"> effective 1 July 2023</w:t>
      </w:r>
      <w:r w:rsidR="00F063B3" w:rsidRPr="00EC3A0E">
        <w:rPr>
          <w:bCs/>
          <w:vertAlign w:val="superscript"/>
        </w:rPr>
        <w:footnoteReference w:id="7"/>
      </w:r>
      <w:r w:rsidR="00FB4451" w:rsidRPr="00C40161">
        <w:rPr>
          <w:rFonts w:cs="Arial"/>
          <w:bCs/>
          <w:sz w:val="23"/>
          <w:szCs w:val="23"/>
        </w:rPr>
        <w:t xml:space="preserve">. </w:t>
      </w:r>
      <w:r w:rsidR="005F211F" w:rsidRPr="005F211F">
        <w:rPr>
          <w:rFonts w:cs="Arial"/>
          <w:bCs/>
          <w:sz w:val="23"/>
          <w:szCs w:val="23"/>
        </w:rPr>
        <w:t>In Determination 35/2025, the Tribunal decided to increase the High Enrolment Supplement by 4.1</w:t>
      </w:r>
      <w:r w:rsidR="00B565A1">
        <w:rPr>
          <w:rFonts w:cs="Arial"/>
          <w:bCs/>
          <w:sz w:val="23"/>
          <w:szCs w:val="23"/>
        </w:rPr>
        <w:t xml:space="preserve"> per cent</w:t>
      </w:r>
      <w:r w:rsidR="005F211F" w:rsidRPr="005F211F">
        <w:rPr>
          <w:rFonts w:cs="Arial"/>
          <w:bCs/>
          <w:sz w:val="23"/>
          <w:szCs w:val="23"/>
        </w:rPr>
        <w:t xml:space="preserve"> from $5,200 to $5,413 with effect from 1 January 2025.</w:t>
      </w:r>
      <w:r w:rsidR="008C3004">
        <w:rPr>
          <w:rFonts w:cs="Arial"/>
          <w:bCs/>
          <w:sz w:val="23"/>
          <w:szCs w:val="23"/>
        </w:rPr>
        <w:t xml:space="preserve"> </w:t>
      </w:r>
      <w:r w:rsidR="005F211F" w:rsidRPr="005F211F">
        <w:rPr>
          <w:rFonts w:cs="Arial"/>
          <w:bCs/>
          <w:sz w:val="23"/>
          <w:szCs w:val="23"/>
        </w:rPr>
        <w:t>In Determination 36/2025, the Tribunal determined to retain the current High Enrolment Supplement.</w:t>
      </w:r>
    </w:p>
    <w:p w14:paraId="50ED913C" w14:textId="0109253E" w:rsidR="004312CD" w:rsidRPr="008C3004" w:rsidRDefault="001D35DB" w:rsidP="005A52E2">
      <w:pPr>
        <w:spacing w:after="160"/>
        <w:jc w:val="both"/>
        <w:rPr>
          <w:rFonts w:cs="Arial"/>
          <w:bCs/>
          <w:sz w:val="23"/>
          <w:szCs w:val="23"/>
        </w:rPr>
      </w:pPr>
      <w:r>
        <w:rPr>
          <w:rFonts w:cs="Arial"/>
          <w:bCs/>
          <w:sz w:val="23"/>
          <w:szCs w:val="23"/>
        </w:rPr>
        <w:t xml:space="preserve">Coomera has been eligible to receive the High Enrolment Supplement since </w:t>
      </w:r>
      <w:r w:rsidR="00782F79">
        <w:rPr>
          <w:rFonts w:cs="Arial"/>
          <w:bCs/>
          <w:sz w:val="23"/>
          <w:szCs w:val="23"/>
        </w:rPr>
        <w:t>the 2021/22 financial year</w:t>
      </w:r>
      <w:r w:rsidR="004405B2">
        <w:rPr>
          <w:rFonts w:cs="Arial"/>
          <w:bCs/>
          <w:sz w:val="23"/>
          <w:szCs w:val="23"/>
        </w:rPr>
        <w:t xml:space="preserve"> and continues to be eligible to receive the supplement</w:t>
      </w:r>
      <w:r w:rsidR="00782F79">
        <w:rPr>
          <w:rFonts w:cs="Arial"/>
          <w:bCs/>
          <w:sz w:val="23"/>
          <w:szCs w:val="23"/>
        </w:rPr>
        <w:t xml:space="preserve">. </w:t>
      </w:r>
    </w:p>
    <w:p w14:paraId="3B5479FD" w14:textId="4E021598" w:rsidR="00C40161" w:rsidRDefault="00F362FC" w:rsidP="005A52E2">
      <w:pPr>
        <w:spacing w:after="160"/>
        <w:jc w:val="both"/>
        <w:rPr>
          <w:rFonts w:cs="Arial"/>
          <w:sz w:val="23"/>
          <w:szCs w:val="23"/>
        </w:rPr>
      </w:pPr>
      <w:r>
        <w:rPr>
          <w:rFonts w:cs="Arial"/>
          <w:sz w:val="23"/>
          <w:szCs w:val="23"/>
        </w:rPr>
        <w:lastRenderedPageBreak/>
        <w:t xml:space="preserve">ECA is an allowance paid on condition that the member accounts for the expenditure of the allowance to the Clerk. The Clerk tables an annual report regarding expenditure against the allowance. </w:t>
      </w:r>
    </w:p>
    <w:p w14:paraId="3E27B115" w14:textId="4ABAB5FE" w:rsidR="00CC3949" w:rsidRPr="003D4925" w:rsidRDefault="00F362FC" w:rsidP="005A52E2">
      <w:pPr>
        <w:spacing w:after="160"/>
        <w:jc w:val="both"/>
        <w:rPr>
          <w:rFonts w:cs="Arial"/>
          <w:sz w:val="23"/>
          <w:szCs w:val="23"/>
        </w:rPr>
      </w:pPr>
      <w:r>
        <w:rPr>
          <w:rFonts w:cs="Arial"/>
          <w:sz w:val="23"/>
          <w:szCs w:val="23"/>
        </w:rPr>
        <w:t xml:space="preserve">Up to 10 per cent of the total allowance paid for each financial year (excluding reductions or carryovers from previous years) </w:t>
      </w:r>
      <w:r w:rsidR="00C40161">
        <w:rPr>
          <w:rFonts w:cs="Arial"/>
          <w:sz w:val="23"/>
          <w:szCs w:val="23"/>
        </w:rPr>
        <w:t>that is</w:t>
      </w:r>
      <w:r>
        <w:rPr>
          <w:rFonts w:cs="Arial"/>
          <w:sz w:val="23"/>
          <w:szCs w:val="23"/>
        </w:rPr>
        <w:t xml:space="preserve"> unexpended</w:t>
      </w:r>
      <w:r w:rsidR="00C40161">
        <w:rPr>
          <w:rFonts w:cs="Arial"/>
          <w:sz w:val="23"/>
          <w:szCs w:val="23"/>
        </w:rPr>
        <w:t xml:space="preserve"> at 30 June can be retained and carried over for use by the member in the next financial year. </w:t>
      </w:r>
      <w:r w:rsidR="00B030E5" w:rsidRPr="003D4925">
        <w:rPr>
          <w:rFonts w:cs="Arial"/>
          <w:sz w:val="23"/>
          <w:szCs w:val="23"/>
        </w:rPr>
        <w:t>Expenditure over 100</w:t>
      </w:r>
      <w:r w:rsidR="00E25894">
        <w:rPr>
          <w:rFonts w:cs="Arial"/>
          <w:sz w:val="23"/>
          <w:szCs w:val="23"/>
        </w:rPr>
        <w:t xml:space="preserve"> per cent</w:t>
      </w:r>
      <w:r w:rsidR="00B030E5" w:rsidRPr="003D4925">
        <w:rPr>
          <w:rFonts w:cs="Arial"/>
          <w:sz w:val="23"/>
          <w:szCs w:val="23"/>
        </w:rPr>
        <w:t xml:space="preserve"> of the ECA is met personally by the member and cannot be offset against future reporting period allowances. </w:t>
      </w:r>
    </w:p>
    <w:p w14:paraId="6B3CD3B2" w14:textId="561AC83A" w:rsidR="007B11B2" w:rsidRPr="007B11B2" w:rsidRDefault="007B11B2" w:rsidP="005A52E2">
      <w:pPr>
        <w:numPr>
          <w:ilvl w:val="1"/>
          <w:numId w:val="0"/>
        </w:numPr>
        <w:spacing w:after="160"/>
        <w:jc w:val="both"/>
        <w:rPr>
          <w:rFonts w:eastAsia="PMingLiU" w:cs="Arial"/>
          <w:b/>
          <w:bCs/>
          <w:color w:val="4F81BD"/>
          <w:spacing w:val="15"/>
          <w:sz w:val="24"/>
          <w:szCs w:val="24"/>
          <w:lang w:eastAsia="en-AU"/>
        </w:rPr>
      </w:pPr>
      <w:r w:rsidRPr="007B11B2">
        <w:rPr>
          <w:rFonts w:eastAsia="PMingLiU" w:cs="Arial"/>
          <w:b/>
          <w:bCs/>
          <w:color w:val="4F81BD"/>
          <w:spacing w:val="15"/>
          <w:sz w:val="24"/>
          <w:szCs w:val="24"/>
          <w:lang w:eastAsia="en-AU"/>
        </w:rPr>
        <w:t>General Travel Entitlement (GTE)</w:t>
      </w:r>
    </w:p>
    <w:p w14:paraId="114CF3C5" w14:textId="77777777" w:rsidR="005B41B7" w:rsidRPr="003D4925" w:rsidRDefault="005B41B7" w:rsidP="005A52E2">
      <w:pPr>
        <w:spacing w:after="160"/>
        <w:jc w:val="both"/>
        <w:rPr>
          <w:rFonts w:eastAsia="Calibri" w:cs="Arial"/>
          <w:sz w:val="23"/>
          <w:szCs w:val="23"/>
        </w:rPr>
      </w:pPr>
      <w:r w:rsidRPr="003D4925">
        <w:rPr>
          <w:rFonts w:eastAsia="Calibri" w:cs="Arial"/>
          <w:sz w:val="23"/>
          <w:szCs w:val="23"/>
        </w:rPr>
        <w:t xml:space="preserve">The GTE consists of three components: </w:t>
      </w:r>
    </w:p>
    <w:p w14:paraId="50307AA6" w14:textId="493B3E48" w:rsidR="005B41B7" w:rsidRPr="003D4925" w:rsidRDefault="005B41B7" w:rsidP="005A52E2">
      <w:pPr>
        <w:keepNext/>
        <w:keepLines/>
        <w:numPr>
          <w:ilvl w:val="0"/>
          <w:numId w:val="11"/>
        </w:numPr>
        <w:spacing w:after="160"/>
        <w:contextualSpacing/>
        <w:jc w:val="both"/>
        <w:rPr>
          <w:rFonts w:eastAsia="PMingLiU" w:cs="Arial"/>
          <w:sz w:val="23"/>
          <w:szCs w:val="23"/>
          <w:lang w:eastAsia="en-AU"/>
        </w:rPr>
      </w:pPr>
      <w:r w:rsidRPr="003D4925">
        <w:rPr>
          <w:rFonts w:eastAsia="PMingLiU" w:cs="Arial"/>
          <w:sz w:val="23"/>
          <w:szCs w:val="23"/>
          <w:u w:val="single"/>
          <w:lang w:eastAsia="en-AU"/>
        </w:rPr>
        <w:t>the Motor Vehicle Allowance</w:t>
      </w:r>
      <w:r w:rsidR="00E25894">
        <w:rPr>
          <w:rFonts w:eastAsia="PMingLiU" w:cs="Arial"/>
          <w:sz w:val="23"/>
          <w:szCs w:val="23"/>
          <w:u w:val="single"/>
          <w:lang w:eastAsia="en-AU"/>
        </w:rPr>
        <w:t xml:space="preserve"> (MVA)</w:t>
      </w:r>
      <w:r w:rsidRPr="003D4925">
        <w:rPr>
          <w:rFonts w:eastAsia="PMingLiU" w:cs="Arial"/>
          <w:sz w:val="23"/>
          <w:szCs w:val="23"/>
          <w:lang w:eastAsia="en-AU"/>
        </w:rPr>
        <w:t xml:space="preserve"> - covers expenditure incurred in acquiring and maintaining a member’s vehicle.</w:t>
      </w:r>
    </w:p>
    <w:p w14:paraId="6EDE00FA" w14:textId="56AC6A18" w:rsidR="005B41B7" w:rsidRPr="003D4925" w:rsidRDefault="005B41B7" w:rsidP="005A52E2">
      <w:pPr>
        <w:numPr>
          <w:ilvl w:val="0"/>
          <w:numId w:val="11"/>
        </w:numPr>
        <w:spacing w:after="160"/>
        <w:contextualSpacing/>
        <w:jc w:val="both"/>
        <w:rPr>
          <w:rFonts w:eastAsia="PMingLiU" w:cs="Arial"/>
          <w:sz w:val="23"/>
          <w:szCs w:val="23"/>
          <w:u w:val="single"/>
          <w:lang w:eastAsia="en-AU"/>
        </w:rPr>
      </w:pPr>
      <w:r w:rsidRPr="003D4925">
        <w:rPr>
          <w:rFonts w:eastAsia="PMingLiU" w:cs="Arial"/>
          <w:sz w:val="23"/>
          <w:szCs w:val="23"/>
          <w:u w:val="single"/>
          <w:lang w:eastAsia="en-AU"/>
        </w:rPr>
        <w:t>the General Travel Allocation</w:t>
      </w:r>
      <w:r w:rsidR="00E25894">
        <w:rPr>
          <w:rFonts w:eastAsia="PMingLiU" w:cs="Arial"/>
          <w:sz w:val="23"/>
          <w:szCs w:val="23"/>
          <w:u w:val="single"/>
          <w:lang w:eastAsia="en-AU"/>
        </w:rPr>
        <w:t xml:space="preserve"> (GTA)</w:t>
      </w:r>
      <w:r w:rsidRPr="003D4925">
        <w:rPr>
          <w:rFonts w:eastAsia="PMingLiU" w:cs="Arial"/>
          <w:sz w:val="23"/>
          <w:szCs w:val="23"/>
          <w:lang w:eastAsia="en-AU"/>
        </w:rPr>
        <w:t xml:space="preserve"> - covers a range of travel expenses incurred by members (and in limited cases, their spouses and staff) when required to travel for the primary purpose of conducting Parliamentary Business</w:t>
      </w:r>
      <w:r w:rsidRPr="003D4925">
        <w:rPr>
          <w:rFonts w:eastAsia="PMingLiU" w:cs="Arial"/>
          <w:sz w:val="23"/>
          <w:szCs w:val="23"/>
          <w:vertAlign w:val="superscript"/>
          <w:lang w:eastAsia="en-AU"/>
        </w:rPr>
        <w:footnoteReference w:id="8"/>
      </w:r>
      <w:r w:rsidRPr="003D4925">
        <w:rPr>
          <w:rFonts w:eastAsia="PMingLiU" w:cs="Arial"/>
          <w:sz w:val="23"/>
          <w:szCs w:val="23"/>
          <w:lang w:eastAsia="en-AU"/>
        </w:rPr>
        <w:t xml:space="preserve"> (incorporates air and ground travel and overnight expenses). </w:t>
      </w:r>
    </w:p>
    <w:p w14:paraId="55D86C62" w14:textId="77777777" w:rsidR="005B41B7" w:rsidRPr="003D4925" w:rsidRDefault="005B41B7" w:rsidP="005A52E2">
      <w:pPr>
        <w:numPr>
          <w:ilvl w:val="0"/>
          <w:numId w:val="11"/>
        </w:numPr>
        <w:spacing w:after="160"/>
        <w:contextualSpacing/>
        <w:jc w:val="both"/>
        <w:rPr>
          <w:rFonts w:eastAsia="PMingLiU" w:cs="Arial"/>
          <w:sz w:val="23"/>
          <w:szCs w:val="23"/>
          <w:lang w:eastAsia="en-AU"/>
        </w:rPr>
      </w:pPr>
      <w:r w:rsidRPr="003D4925">
        <w:rPr>
          <w:rFonts w:eastAsia="PMingLiU" w:cs="Arial"/>
          <w:sz w:val="23"/>
          <w:szCs w:val="23"/>
          <w:u w:val="single"/>
          <w:lang w:eastAsia="en-AU"/>
        </w:rPr>
        <w:t>Air Warrant (Alternate) travel</w:t>
      </w:r>
      <w:r w:rsidRPr="003D4925">
        <w:rPr>
          <w:rFonts w:eastAsia="PMingLiU" w:cs="Arial"/>
          <w:b/>
          <w:bCs/>
          <w:sz w:val="23"/>
          <w:szCs w:val="23"/>
          <w:lang w:eastAsia="en-AU"/>
        </w:rPr>
        <w:t xml:space="preserve"> </w:t>
      </w:r>
      <w:r w:rsidRPr="003D4925">
        <w:rPr>
          <w:rFonts w:eastAsia="PMingLiU" w:cs="Arial"/>
          <w:sz w:val="23"/>
          <w:szCs w:val="23"/>
          <w:lang w:eastAsia="en-AU"/>
        </w:rPr>
        <w:t xml:space="preserve">- facilitates travel from certain regional electorates to/from Brisbane to conduct Parliamentary Business. </w:t>
      </w:r>
    </w:p>
    <w:p w14:paraId="22640ACD" w14:textId="4907AB77" w:rsidR="00794EAA" w:rsidRPr="003D4925" w:rsidRDefault="005B41B7" w:rsidP="005A52E2">
      <w:pPr>
        <w:spacing w:before="240" w:after="240"/>
        <w:jc w:val="both"/>
        <w:rPr>
          <w:rFonts w:eastAsia="Calibri" w:cs="Arial"/>
          <w:sz w:val="23"/>
          <w:szCs w:val="23"/>
          <w:u w:val="single"/>
        </w:rPr>
      </w:pPr>
      <w:r w:rsidRPr="003D4925">
        <w:rPr>
          <w:rFonts w:eastAsia="Calibri" w:cs="Arial"/>
          <w:sz w:val="23"/>
          <w:szCs w:val="23"/>
        </w:rPr>
        <w:t xml:space="preserve">The </w:t>
      </w:r>
      <w:r w:rsidRPr="003D4925">
        <w:rPr>
          <w:rFonts w:eastAsia="Calibri" w:cs="Arial"/>
          <w:sz w:val="23"/>
          <w:szCs w:val="23"/>
          <w:u w:val="single"/>
        </w:rPr>
        <w:t>Parliamentary Business Overnight Rate</w:t>
      </w:r>
      <w:r w:rsidRPr="003D4925">
        <w:rPr>
          <w:rFonts w:eastAsia="Calibri" w:cs="Arial"/>
          <w:sz w:val="23"/>
          <w:szCs w:val="23"/>
        </w:rPr>
        <w:t xml:space="preserve"> (Brisbane) (PBOR) can also be claimed (outside of the GTA) for overnight stays in Brisbane where the member is travelling for the primary purpose of conducting Parliamentary Business in Brisbane city. </w:t>
      </w:r>
    </w:p>
    <w:p w14:paraId="22B83179" w14:textId="362D4EFC" w:rsidR="00F434C8" w:rsidRPr="003D4925" w:rsidRDefault="00F434C8" w:rsidP="005A52E2">
      <w:pPr>
        <w:numPr>
          <w:ilvl w:val="1"/>
          <w:numId w:val="0"/>
        </w:numPr>
        <w:spacing w:after="160"/>
        <w:jc w:val="both"/>
        <w:rPr>
          <w:rFonts w:eastAsia="PMingLiU" w:cs="Arial"/>
          <w:i/>
          <w:iCs/>
          <w:color w:val="4F81BD"/>
          <w:spacing w:val="15"/>
          <w:sz w:val="23"/>
          <w:szCs w:val="23"/>
          <w:lang w:eastAsia="en-AU"/>
        </w:rPr>
      </w:pPr>
      <w:r w:rsidRPr="003D4925">
        <w:rPr>
          <w:rFonts w:eastAsia="PMingLiU" w:cs="Arial"/>
          <w:i/>
          <w:iCs/>
          <w:color w:val="4F81BD"/>
          <w:spacing w:val="15"/>
          <w:sz w:val="23"/>
          <w:szCs w:val="23"/>
          <w:lang w:eastAsia="en-AU"/>
        </w:rPr>
        <w:t xml:space="preserve">Motor Vehicle Allowance </w:t>
      </w:r>
    </w:p>
    <w:p w14:paraId="2269732A" w14:textId="52F09E38" w:rsidR="00B3717F" w:rsidRPr="003D4925" w:rsidRDefault="00B32306" w:rsidP="005A52E2">
      <w:pPr>
        <w:spacing w:before="240" w:after="120"/>
        <w:jc w:val="both"/>
        <w:rPr>
          <w:rFonts w:eastAsia="Calibri" w:cs="Arial"/>
          <w:sz w:val="23"/>
          <w:szCs w:val="23"/>
        </w:rPr>
      </w:pPr>
      <w:r w:rsidRPr="003D4925">
        <w:rPr>
          <w:rFonts w:eastAsia="Calibri" w:cs="Arial"/>
          <w:sz w:val="23"/>
          <w:szCs w:val="23"/>
        </w:rPr>
        <w:t xml:space="preserve">The MVA is provided to cover expenditure incurred in acquiring and maintaining a member’s vehicle. It is paid to members in advance on a quarterly basis. A motor vehicle purchased or leased with the assistance of this allowance is the property of the member. </w:t>
      </w:r>
      <w:r w:rsidR="00B3717F" w:rsidRPr="003D4925">
        <w:rPr>
          <w:rFonts w:eastAsia="Calibri" w:cs="Arial"/>
          <w:sz w:val="23"/>
          <w:szCs w:val="23"/>
        </w:rPr>
        <w:t xml:space="preserve">Table 2 </w:t>
      </w:r>
      <w:r w:rsidR="00D74D04" w:rsidRPr="003D4925">
        <w:rPr>
          <w:rFonts w:eastAsia="Aptos" w:cs="Arial"/>
          <w:sz w:val="23"/>
          <w:szCs w:val="23"/>
        </w:rPr>
        <w:t>provides the current MVA amounts for each band</w:t>
      </w:r>
      <w:r w:rsidR="008D208C">
        <w:rPr>
          <w:rFonts w:eastAsia="Aptos" w:cs="Arial"/>
          <w:sz w:val="23"/>
          <w:szCs w:val="23"/>
        </w:rPr>
        <w:t xml:space="preserve"> (Determination 35/2025).</w:t>
      </w:r>
    </w:p>
    <w:p w14:paraId="0790118D" w14:textId="7A3FD1A8" w:rsidR="00576CE5" w:rsidRPr="003D4925" w:rsidRDefault="00576CE5" w:rsidP="005A52E2">
      <w:pPr>
        <w:spacing w:after="0"/>
        <w:jc w:val="both"/>
        <w:rPr>
          <w:rFonts w:eastAsia="Aptos" w:cs="Arial"/>
          <w:b/>
          <w:bCs/>
          <w:sz w:val="23"/>
          <w:szCs w:val="23"/>
        </w:rPr>
      </w:pPr>
      <w:r w:rsidRPr="003D4925">
        <w:rPr>
          <w:rFonts w:eastAsia="Aptos" w:cs="Arial"/>
          <w:b/>
          <w:bCs/>
          <w:sz w:val="23"/>
          <w:szCs w:val="23"/>
        </w:rPr>
        <w:t xml:space="preserve">Table </w:t>
      </w:r>
      <w:r w:rsidR="0068665B" w:rsidRPr="003D4925">
        <w:rPr>
          <w:rFonts w:eastAsia="Aptos" w:cs="Arial"/>
          <w:b/>
          <w:bCs/>
          <w:sz w:val="23"/>
          <w:szCs w:val="23"/>
        </w:rPr>
        <w:t>2</w:t>
      </w:r>
      <w:r w:rsidR="0051351F" w:rsidRPr="003D4925">
        <w:rPr>
          <w:rFonts w:eastAsia="Aptos" w:cs="Arial"/>
          <w:b/>
          <w:bCs/>
          <w:sz w:val="23"/>
          <w:szCs w:val="23"/>
        </w:rPr>
        <w:t>:</w:t>
      </w:r>
      <w:r w:rsidRPr="003D4925">
        <w:rPr>
          <w:rFonts w:eastAsia="Aptos" w:cs="Arial"/>
          <w:b/>
          <w:bCs/>
          <w:sz w:val="23"/>
          <w:szCs w:val="23"/>
        </w:rPr>
        <w:t xml:space="preserve"> </w:t>
      </w:r>
      <w:r w:rsidR="00E25894">
        <w:rPr>
          <w:rFonts w:eastAsia="Aptos" w:cs="Arial"/>
          <w:b/>
          <w:bCs/>
          <w:sz w:val="23"/>
          <w:szCs w:val="23"/>
        </w:rPr>
        <w:t>Current MVA amounts by band</w:t>
      </w:r>
    </w:p>
    <w:tbl>
      <w:tblPr>
        <w:tblStyle w:val="TableGrid6"/>
        <w:tblW w:w="0" w:type="auto"/>
        <w:jc w:val="center"/>
        <w:tblLook w:val="04A0" w:firstRow="1" w:lastRow="0" w:firstColumn="1" w:lastColumn="0" w:noHBand="0" w:noVBand="1"/>
      </w:tblPr>
      <w:tblGrid>
        <w:gridCol w:w="2394"/>
        <w:gridCol w:w="3307"/>
        <w:gridCol w:w="3315"/>
      </w:tblGrid>
      <w:tr w:rsidR="00507359" w:rsidRPr="003D4925" w14:paraId="65C576DE" w14:textId="77777777" w:rsidTr="00507359">
        <w:trPr>
          <w:trHeight w:val="521"/>
          <w:jc w:val="center"/>
        </w:trPr>
        <w:tc>
          <w:tcPr>
            <w:tcW w:w="2394" w:type="dxa"/>
            <w:tcBorders>
              <w:top w:val="single" w:sz="4" w:space="0" w:color="auto"/>
              <w:left w:val="single" w:sz="4" w:space="0" w:color="auto"/>
              <w:bottom w:val="single" w:sz="4" w:space="0" w:color="auto"/>
              <w:right w:val="single" w:sz="4" w:space="0" w:color="auto"/>
            </w:tcBorders>
            <w:shd w:val="clear" w:color="auto" w:fill="9CC2E5"/>
            <w:tcMar>
              <w:top w:w="0" w:type="dxa"/>
              <w:left w:w="57" w:type="dxa"/>
              <w:bottom w:w="0" w:type="dxa"/>
              <w:right w:w="57" w:type="dxa"/>
            </w:tcMar>
            <w:hideMark/>
          </w:tcPr>
          <w:p w14:paraId="3CFE0D17" w14:textId="6814AD1C" w:rsidR="00507359" w:rsidRPr="003D4925" w:rsidRDefault="00507359" w:rsidP="005A52E2">
            <w:pPr>
              <w:keepNext/>
              <w:keepLines/>
              <w:spacing w:after="160"/>
              <w:jc w:val="both"/>
              <w:rPr>
                <w:rFonts w:eastAsia="Calibri" w:cs="Arial"/>
                <w:b/>
                <w:bCs/>
                <w:sz w:val="23"/>
                <w:szCs w:val="23"/>
              </w:rPr>
            </w:pPr>
            <w:r w:rsidRPr="00001C80">
              <w:rPr>
                <w:rFonts w:eastAsia="Calibri" w:cs="Arial"/>
                <w:b/>
                <w:bCs/>
              </w:rPr>
              <w:t>Band</w:t>
            </w:r>
          </w:p>
        </w:tc>
        <w:tc>
          <w:tcPr>
            <w:tcW w:w="3307" w:type="dxa"/>
            <w:tcBorders>
              <w:top w:val="single" w:sz="4" w:space="0" w:color="auto"/>
              <w:left w:val="single" w:sz="4" w:space="0" w:color="auto"/>
              <w:bottom w:val="single" w:sz="4" w:space="0" w:color="auto"/>
              <w:right w:val="single" w:sz="4" w:space="0" w:color="auto"/>
            </w:tcBorders>
            <w:shd w:val="clear" w:color="auto" w:fill="9CC2E5"/>
            <w:tcMar>
              <w:top w:w="0" w:type="dxa"/>
              <w:left w:w="57" w:type="dxa"/>
              <w:bottom w:w="0" w:type="dxa"/>
              <w:right w:w="57" w:type="dxa"/>
            </w:tcMar>
            <w:hideMark/>
          </w:tcPr>
          <w:p w14:paraId="7948EE0A" w14:textId="09B5F657" w:rsidR="00507359" w:rsidRPr="003D4925" w:rsidRDefault="00507359" w:rsidP="005A52E2">
            <w:pPr>
              <w:keepNext/>
              <w:keepLines/>
              <w:spacing w:after="160"/>
              <w:jc w:val="both"/>
              <w:rPr>
                <w:rFonts w:eastAsia="Calibri" w:cs="Arial"/>
                <w:b/>
                <w:bCs/>
                <w:sz w:val="23"/>
                <w:szCs w:val="23"/>
              </w:rPr>
            </w:pPr>
            <w:r w:rsidRPr="00001C80">
              <w:rPr>
                <w:rFonts w:eastAsia="Calibri" w:cs="Arial"/>
                <w:b/>
                <w:bCs/>
              </w:rPr>
              <w:t>MVA amount</w:t>
            </w:r>
          </w:p>
        </w:tc>
        <w:tc>
          <w:tcPr>
            <w:tcW w:w="3315" w:type="dxa"/>
            <w:tcBorders>
              <w:top w:val="single" w:sz="4" w:space="0" w:color="auto"/>
              <w:left w:val="single" w:sz="4" w:space="0" w:color="auto"/>
              <w:bottom w:val="single" w:sz="4" w:space="0" w:color="auto"/>
              <w:right w:val="single" w:sz="4" w:space="0" w:color="auto"/>
            </w:tcBorders>
            <w:shd w:val="clear" w:color="auto" w:fill="9CC2E5"/>
            <w:tcMar>
              <w:top w:w="0" w:type="dxa"/>
              <w:left w:w="57" w:type="dxa"/>
              <w:bottom w:w="0" w:type="dxa"/>
              <w:right w:w="57" w:type="dxa"/>
            </w:tcMar>
            <w:hideMark/>
          </w:tcPr>
          <w:p w14:paraId="454D0DCD" w14:textId="77777777" w:rsidR="00507359" w:rsidRPr="00001C80" w:rsidRDefault="00507359" w:rsidP="005A52E2">
            <w:pPr>
              <w:keepNext/>
              <w:keepLines/>
              <w:spacing w:after="0"/>
              <w:rPr>
                <w:rFonts w:eastAsia="Calibri" w:cs="Arial"/>
                <w:b/>
                <w:bCs/>
              </w:rPr>
            </w:pPr>
            <w:r w:rsidRPr="00001C80">
              <w:rPr>
                <w:rFonts w:eastAsia="Calibri" w:cs="Arial"/>
                <w:b/>
                <w:bCs/>
              </w:rPr>
              <w:t xml:space="preserve">Band range </w:t>
            </w:r>
          </w:p>
          <w:p w14:paraId="384FBAFE" w14:textId="381753B4" w:rsidR="00507359" w:rsidRPr="003D4925" w:rsidRDefault="00507359" w:rsidP="005A52E2">
            <w:pPr>
              <w:keepNext/>
              <w:keepLines/>
              <w:spacing w:after="160"/>
              <w:jc w:val="both"/>
              <w:rPr>
                <w:rFonts w:eastAsia="Calibri" w:cs="Arial"/>
                <w:b/>
                <w:bCs/>
                <w:sz w:val="23"/>
                <w:szCs w:val="23"/>
              </w:rPr>
            </w:pPr>
            <w:r w:rsidRPr="00001C80">
              <w:rPr>
                <w:rFonts w:eastAsia="Calibri" w:cs="Arial"/>
                <w:b/>
                <w:bCs/>
              </w:rPr>
              <w:t>electorate km2</w:t>
            </w:r>
          </w:p>
        </w:tc>
      </w:tr>
      <w:tr w:rsidR="00507359" w:rsidRPr="003D4925" w14:paraId="25A3698C" w14:textId="77777777" w:rsidTr="00507359">
        <w:trPr>
          <w:trHeight w:val="260"/>
          <w:jc w:val="center"/>
        </w:trPr>
        <w:tc>
          <w:tcPr>
            <w:tcW w:w="23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36DFF42" w14:textId="12371272" w:rsidR="00507359" w:rsidRPr="003D4925" w:rsidRDefault="00507359" w:rsidP="005A52E2">
            <w:pPr>
              <w:keepNext/>
              <w:keepLines/>
              <w:spacing w:after="160"/>
              <w:jc w:val="both"/>
              <w:rPr>
                <w:rFonts w:eastAsia="Calibri" w:cs="Arial"/>
                <w:sz w:val="23"/>
                <w:szCs w:val="23"/>
              </w:rPr>
            </w:pPr>
            <w:r w:rsidRPr="00001C80">
              <w:rPr>
                <w:rFonts w:eastAsia="Calibri" w:cs="Arial"/>
              </w:rPr>
              <w:t>Band 1</w:t>
            </w:r>
          </w:p>
        </w:tc>
        <w:tc>
          <w:tcPr>
            <w:tcW w:w="33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DE6744D" w14:textId="43071435" w:rsidR="00507359" w:rsidRPr="003D4925" w:rsidRDefault="00507359" w:rsidP="005A52E2">
            <w:pPr>
              <w:keepNext/>
              <w:keepLines/>
              <w:spacing w:after="160"/>
              <w:jc w:val="both"/>
              <w:rPr>
                <w:rFonts w:eastAsia="Calibri" w:cs="Arial"/>
                <w:sz w:val="23"/>
                <w:szCs w:val="23"/>
              </w:rPr>
            </w:pPr>
            <w:r w:rsidRPr="00001C80">
              <w:rPr>
                <w:rFonts w:eastAsia="Calibri" w:cs="Arial"/>
              </w:rPr>
              <w:t>$2</w:t>
            </w:r>
            <w:r>
              <w:rPr>
                <w:rFonts w:eastAsia="Calibri" w:cs="Arial"/>
              </w:rPr>
              <w:t>9,784</w:t>
            </w:r>
          </w:p>
        </w:tc>
        <w:tc>
          <w:tcPr>
            <w:tcW w:w="33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D0861F9" w14:textId="503AC48F" w:rsidR="00507359" w:rsidRPr="003D4925" w:rsidRDefault="00507359" w:rsidP="005A52E2">
            <w:pPr>
              <w:keepNext/>
              <w:keepLines/>
              <w:spacing w:after="160"/>
              <w:jc w:val="both"/>
              <w:rPr>
                <w:rFonts w:eastAsia="Calibri" w:cs="Arial"/>
                <w:sz w:val="23"/>
                <w:szCs w:val="23"/>
              </w:rPr>
            </w:pPr>
            <w:r w:rsidRPr="00001C80">
              <w:rPr>
                <w:rFonts w:eastAsia="Calibri" w:cs="Arial"/>
              </w:rPr>
              <w:t>0-1000</w:t>
            </w:r>
          </w:p>
        </w:tc>
      </w:tr>
      <w:tr w:rsidR="00507359" w:rsidRPr="003D4925" w14:paraId="0FA474D2" w14:textId="77777777" w:rsidTr="00507359">
        <w:trPr>
          <w:trHeight w:val="43"/>
          <w:jc w:val="center"/>
        </w:trPr>
        <w:tc>
          <w:tcPr>
            <w:tcW w:w="23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914DC68" w14:textId="2C177977" w:rsidR="00507359" w:rsidRPr="003D4925" w:rsidRDefault="00507359" w:rsidP="005A52E2">
            <w:pPr>
              <w:keepNext/>
              <w:keepLines/>
              <w:spacing w:after="160"/>
              <w:jc w:val="both"/>
              <w:rPr>
                <w:rFonts w:eastAsia="Calibri" w:cs="Arial"/>
                <w:sz w:val="23"/>
                <w:szCs w:val="23"/>
              </w:rPr>
            </w:pPr>
            <w:r w:rsidRPr="00001C80">
              <w:rPr>
                <w:rFonts w:eastAsia="Calibri" w:cs="Arial"/>
              </w:rPr>
              <w:t>Band 2</w:t>
            </w:r>
          </w:p>
        </w:tc>
        <w:tc>
          <w:tcPr>
            <w:tcW w:w="33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0582C45" w14:textId="3BCCE567" w:rsidR="00507359" w:rsidRPr="003D4925" w:rsidRDefault="00507359" w:rsidP="005A52E2">
            <w:pPr>
              <w:keepNext/>
              <w:keepLines/>
              <w:spacing w:after="160"/>
              <w:jc w:val="both"/>
              <w:rPr>
                <w:rFonts w:eastAsia="Calibri" w:cs="Arial"/>
                <w:sz w:val="23"/>
                <w:szCs w:val="23"/>
              </w:rPr>
            </w:pPr>
            <w:r w:rsidRPr="00001C80">
              <w:rPr>
                <w:rFonts w:eastAsia="Calibri" w:cs="Arial"/>
              </w:rPr>
              <w:t>$3</w:t>
            </w:r>
            <w:r>
              <w:rPr>
                <w:rFonts w:eastAsia="Calibri" w:cs="Arial"/>
              </w:rPr>
              <w:t>7,367</w:t>
            </w:r>
          </w:p>
        </w:tc>
        <w:tc>
          <w:tcPr>
            <w:tcW w:w="33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1A7062B" w14:textId="3AD38B45" w:rsidR="00507359" w:rsidRPr="003D4925" w:rsidRDefault="00507359" w:rsidP="005A52E2">
            <w:pPr>
              <w:keepNext/>
              <w:keepLines/>
              <w:spacing w:after="160"/>
              <w:jc w:val="both"/>
              <w:rPr>
                <w:rFonts w:eastAsia="Calibri" w:cs="Arial"/>
                <w:sz w:val="23"/>
                <w:szCs w:val="23"/>
              </w:rPr>
            </w:pPr>
            <w:r w:rsidRPr="00001C80">
              <w:rPr>
                <w:rFonts w:eastAsia="Calibri" w:cs="Arial"/>
              </w:rPr>
              <w:t>1001-10,000</w:t>
            </w:r>
          </w:p>
        </w:tc>
      </w:tr>
      <w:tr w:rsidR="00507359" w:rsidRPr="003D4925" w14:paraId="6A81F016" w14:textId="77777777" w:rsidTr="00507359">
        <w:trPr>
          <w:trHeight w:val="260"/>
          <w:jc w:val="center"/>
        </w:trPr>
        <w:tc>
          <w:tcPr>
            <w:tcW w:w="23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3224BF2" w14:textId="766D6935" w:rsidR="00507359" w:rsidRPr="003D4925" w:rsidRDefault="00507359" w:rsidP="005A52E2">
            <w:pPr>
              <w:keepNext/>
              <w:keepLines/>
              <w:spacing w:after="160"/>
              <w:jc w:val="both"/>
              <w:rPr>
                <w:rFonts w:eastAsia="Calibri" w:cs="Arial"/>
                <w:sz w:val="23"/>
                <w:szCs w:val="23"/>
              </w:rPr>
            </w:pPr>
            <w:r w:rsidRPr="00001C80">
              <w:rPr>
                <w:rFonts w:eastAsia="Calibri" w:cs="Arial"/>
              </w:rPr>
              <w:t xml:space="preserve">Band 3 </w:t>
            </w:r>
          </w:p>
        </w:tc>
        <w:tc>
          <w:tcPr>
            <w:tcW w:w="33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5C84A78" w14:textId="28174ACD" w:rsidR="00507359" w:rsidRPr="003D4925" w:rsidRDefault="00507359" w:rsidP="005A52E2">
            <w:pPr>
              <w:keepNext/>
              <w:keepLines/>
              <w:spacing w:after="160"/>
              <w:jc w:val="both"/>
              <w:rPr>
                <w:rFonts w:eastAsia="Calibri" w:cs="Arial"/>
                <w:sz w:val="23"/>
                <w:szCs w:val="23"/>
              </w:rPr>
            </w:pPr>
            <w:r w:rsidRPr="00001C80">
              <w:rPr>
                <w:rFonts w:eastAsia="Calibri" w:cs="Arial"/>
              </w:rPr>
              <w:t>$</w:t>
            </w:r>
            <w:r>
              <w:rPr>
                <w:rFonts w:eastAsia="Calibri" w:cs="Arial"/>
              </w:rPr>
              <w:t>49,017</w:t>
            </w:r>
          </w:p>
        </w:tc>
        <w:tc>
          <w:tcPr>
            <w:tcW w:w="33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DDC958" w14:textId="538112DD" w:rsidR="00507359" w:rsidRPr="003D4925" w:rsidRDefault="00507359" w:rsidP="005A52E2">
            <w:pPr>
              <w:keepNext/>
              <w:keepLines/>
              <w:spacing w:after="160"/>
              <w:jc w:val="both"/>
              <w:rPr>
                <w:rFonts w:eastAsia="Calibri" w:cs="Arial"/>
                <w:sz w:val="23"/>
                <w:szCs w:val="23"/>
              </w:rPr>
            </w:pPr>
            <w:r w:rsidRPr="00001C80">
              <w:rPr>
                <w:rFonts w:eastAsia="Calibri" w:cs="Arial"/>
              </w:rPr>
              <w:t>10,001 and over</w:t>
            </w:r>
          </w:p>
        </w:tc>
      </w:tr>
    </w:tbl>
    <w:p w14:paraId="1AF6C6DE" w14:textId="5605CEA6" w:rsidR="005A52E2" w:rsidRDefault="00831A39" w:rsidP="00100256">
      <w:pPr>
        <w:spacing w:before="200" w:after="200"/>
        <w:jc w:val="both"/>
        <w:rPr>
          <w:rFonts w:eastAsia="PMingLiU" w:cs="Arial"/>
          <w:i/>
          <w:iCs/>
          <w:color w:val="4F81BD"/>
          <w:spacing w:val="15"/>
          <w:sz w:val="23"/>
          <w:szCs w:val="23"/>
          <w:lang w:eastAsia="en-AU"/>
        </w:rPr>
      </w:pPr>
      <w:r>
        <w:rPr>
          <w:rFonts w:eastAsia="Calibri" w:cs="Arial"/>
          <w:sz w:val="23"/>
          <w:szCs w:val="23"/>
        </w:rPr>
        <w:t>T</w:t>
      </w:r>
      <w:r w:rsidR="009173B3" w:rsidRPr="003D4925">
        <w:rPr>
          <w:rFonts w:eastAsia="Calibri" w:cs="Arial"/>
          <w:sz w:val="23"/>
          <w:szCs w:val="23"/>
        </w:rPr>
        <w:t>he MVA is not subject to acquittal, reporting or audit requirements</w:t>
      </w:r>
      <w:r w:rsidRPr="00831A39">
        <w:rPr>
          <w:rFonts w:eastAsia="Calibri" w:cs="Arial"/>
          <w:sz w:val="23"/>
          <w:szCs w:val="23"/>
        </w:rPr>
        <w:t xml:space="preserve"> </w:t>
      </w:r>
      <w:r w:rsidRPr="003D4925">
        <w:rPr>
          <w:rFonts w:eastAsia="Calibri" w:cs="Arial"/>
          <w:sz w:val="23"/>
          <w:szCs w:val="23"/>
        </w:rPr>
        <w:t>and there is no carry over to the following year</w:t>
      </w:r>
      <w:r>
        <w:rPr>
          <w:rStyle w:val="FootnoteReference"/>
          <w:rFonts w:eastAsia="Calibri" w:cs="Arial"/>
          <w:sz w:val="23"/>
          <w:szCs w:val="23"/>
        </w:rPr>
        <w:footnoteReference w:id="9"/>
      </w:r>
      <w:r w:rsidR="009173B3" w:rsidRPr="003D4925">
        <w:rPr>
          <w:rFonts w:eastAsia="Calibri" w:cs="Arial"/>
          <w:sz w:val="23"/>
          <w:szCs w:val="23"/>
        </w:rPr>
        <w:t xml:space="preserve">. The allowance is subject to PAYG income tax and members </w:t>
      </w:r>
      <w:r w:rsidR="009173B3" w:rsidRPr="003D4925">
        <w:rPr>
          <w:rFonts w:eastAsia="Calibri" w:cs="Arial"/>
          <w:sz w:val="23"/>
          <w:szCs w:val="23"/>
        </w:rPr>
        <w:lastRenderedPageBreak/>
        <w:t xml:space="preserve">are required to comply with Australian Taxation Office requirements as they relate to motor vehicle allowances. </w:t>
      </w:r>
    </w:p>
    <w:p w14:paraId="09EA9815" w14:textId="385B2066" w:rsidR="00714EBA" w:rsidRPr="003D4925" w:rsidRDefault="00714EBA" w:rsidP="005A52E2">
      <w:pPr>
        <w:numPr>
          <w:ilvl w:val="1"/>
          <w:numId w:val="0"/>
        </w:numPr>
        <w:spacing w:after="160"/>
        <w:jc w:val="both"/>
        <w:rPr>
          <w:rFonts w:eastAsia="PMingLiU" w:cs="Arial"/>
          <w:i/>
          <w:iCs/>
          <w:color w:val="4F81BD"/>
          <w:spacing w:val="15"/>
          <w:sz w:val="23"/>
          <w:szCs w:val="23"/>
          <w:lang w:eastAsia="en-AU"/>
        </w:rPr>
      </w:pPr>
      <w:r w:rsidRPr="003D4925">
        <w:rPr>
          <w:rFonts w:eastAsia="PMingLiU" w:cs="Arial"/>
          <w:i/>
          <w:iCs/>
          <w:color w:val="4F81BD"/>
          <w:spacing w:val="15"/>
          <w:sz w:val="23"/>
          <w:szCs w:val="23"/>
          <w:lang w:eastAsia="en-AU"/>
        </w:rPr>
        <w:t>General Travel Allocation (GTA)</w:t>
      </w:r>
    </w:p>
    <w:p w14:paraId="5841CD41" w14:textId="488351B8" w:rsidR="003E6328" w:rsidRPr="003D4925" w:rsidRDefault="003E6328" w:rsidP="005A52E2">
      <w:pPr>
        <w:spacing w:after="160"/>
        <w:jc w:val="both"/>
        <w:rPr>
          <w:rFonts w:eastAsia="Calibri" w:cs="Arial"/>
          <w:bCs/>
          <w:sz w:val="23"/>
          <w:szCs w:val="23"/>
        </w:rPr>
      </w:pPr>
      <w:r w:rsidRPr="003D4925">
        <w:rPr>
          <w:rFonts w:eastAsia="Calibri" w:cs="Arial"/>
          <w:bCs/>
          <w:sz w:val="23"/>
          <w:szCs w:val="23"/>
        </w:rPr>
        <w:t xml:space="preserve">The GTA is the primary travel entitlement available to all members. It covers a range of travel expenses incurred by members (and in limited cases their spouses/staff) when the member is required to travel to conduct ‘Parliamentary Business’. </w:t>
      </w:r>
    </w:p>
    <w:p w14:paraId="602FA6ED" w14:textId="56B2980A" w:rsidR="00497539" w:rsidRPr="003D4925" w:rsidRDefault="003E6328" w:rsidP="005A52E2">
      <w:pPr>
        <w:spacing w:after="160"/>
        <w:jc w:val="both"/>
        <w:rPr>
          <w:rFonts w:eastAsia="Aptos" w:cs="Arial"/>
          <w:sz w:val="23"/>
          <w:szCs w:val="23"/>
        </w:rPr>
      </w:pPr>
      <w:r w:rsidRPr="003D4925">
        <w:rPr>
          <w:rFonts w:eastAsia="Calibri" w:cs="Arial"/>
          <w:bCs/>
          <w:sz w:val="23"/>
          <w:szCs w:val="23"/>
        </w:rPr>
        <w:t xml:space="preserve">Types of expenditure that may be claimed include air travel, ground travel and overnight expenses (Daily Travel Allowance). The GTA is an allocation held by the Parliamentary Service and claimed by members. </w:t>
      </w:r>
      <w:r w:rsidR="004F3CA4" w:rsidRPr="003D4925">
        <w:rPr>
          <w:rFonts w:eastAsia="Calibri" w:cs="Arial"/>
          <w:bCs/>
          <w:sz w:val="23"/>
          <w:szCs w:val="23"/>
        </w:rPr>
        <w:t xml:space="preserve">There is no provision for carry-over into the following financial year. </w:t>
      </w:r>
      <w:r w:rsidR="00497539" w:rsidRPr="003D4925">
        <w:rPr>
          <w:rFonts w:eastAsia="Aptos" w:cs="Arial"/>
          <w:sz w:val="23"/>
          <w:szCs w:val="23"/>
        </w:rPr>
        <w:t>The current bands, amounts</w:t>
      </w:r>
      <w:r w:rsidR="006476C3" w:rsidRPr="003D4925">
        <w:rPr>
          <w:rFonts w:eastAsia="Aptos" w:cs="Arial"/>
          <w:sz w:val="23"/>
          <w:szCs w:val="23"/>
        </w:rPr>
        <w:t xml:space="preserve"> and </w:t>
      </w:r>
      <w:r w:rsidR="00497539" w:rsidRPr="003D4925">
        <w:rPr>
          <w:rFonts w:eastAsia="Aptos" w:cs="Arial"/>
          <w:sz w:val="23"/>
          <w:szCs w:val="23"/>
        </w:rPr>
        <w:t xml:space="preserve">range of electorate area </w:t>
      </w:r>
      <w:r w:rsidR="00727DBC">
        <w:rPr>
          <w:rFonts w:eastAsia="Aptos" w:cs="Arial"/>
          <w:sz w:val="23"/>
          <w:szCs w:val="23"/>
        </w:rPr>
        <w:t>for</w:t>
      </w:r>
      <w:r w:rsidR="00497539" w:rsidRPr="003D4925">
        <w:rPr>
          <w:rFonts w:eastAsia="Aptos" w:cs="Arial"/>
          <w:sz w:val="23"/>
          <w:szCs w:val="23"/>
        </w:rPr>
        <w:t xml:space="preserve"> each band are set out in Table 3.</w:t>
      </w:r>
    </w:p>
    <w:p w14:paraId="1F23ADF6" w14:textId="34396A14" w:rsidR="00497539" w:rsidRPr="003D4925" w:rsidRDefault="00497539" w:rsidP="005A52E2">
      <w:pPr>
        <w:spacing w:after="0"/>
        <w:jc w:val="both"/>
        <w:rPr>
          <w:rFonts w:eastAsia="Aptos" w:cs="Arial"/>
          <w:b/>
          <w:bCs/>
          <w:sz w:val="23"/>
          <w:szCs w:val="23"/>
        </w:rPr>
      </w:pPr>
      <w:r w:rsidRPr="003D4925">
        <w:rPr>
          <w:rFonts w:eastAsia="Aptos" w:cs="Arial"/>
          <w:b/>
          <w:bCs/>
          <w:sz w:val="23"/>
          <w:szCs w:val="23"/>
        </w:rPr>
        <w:t xml:space="preserve">Table 3: </w:t>
      </w:r>
      <w:r w:rsidR="00831A39">
        <w:rPr>
          <w:rFonts w:eastAsia="Aptos" w:cs="Arial"/>
          <w:b/>
          <w:bCs/>
          <w:sz w:val="23"/>
          <w:szCs w:val="23"/>
        </w:rPr>
        <w:t xml:space="preserve">Current </w:t>
      </w:r>
      <w:r w:rsidRPr="003D4925">
        <w:rPr>
          <w:rFonts w:eastAsia="Aptos" w:cs="Arial"/>
          <w:b/>
          <w:bCs/>
          <w:sz w:val="23"/>
          <w:szCs w:val="23"/>
        </w:rPr>
        <w:t xml:space="preserve">GTA </w:t>
      </w:r>
      <w:r w:rsidR="00831A39">
        <w:rPr>
          <w:rFonts w:eastAsia="Aptos" w:cs="Arial"/>
          <w:b/>
          <w:bCs/>
          <w:sz w:val="23"/>
          <w:szCs w:val="23"/>
        </w:rPr>
        <w:t>amount by b</w:t>
      </w:r>
      <w:r w:rsidRPr="003D4925">
        <w:rPr>
          <w:rFonts w:eastAsia="Aptos" w:cs="Arial"/>
          <w:b/>
          <w:bCs/>
          <w:sz w:val="23"/>
          <w:szCs w:val="23"/>
        </w:rPr>
        <w:t>and</w:t>
      </w:r>
    </w:p>
    <w:tbl>
      <w:tblPr>
        <w:tblStyle w:val="TableGrid1"/>
        <w:tblW w:w="9427" w:type="dxa"/>
        <w:tblLook w:val="04A0" w:firstRow="1" w:lastRow="0" w:firstColumn="1" w:lastColumn="0" w:noHBand="0" w:noVBand="1"/>
      </w:tblPr>
      <w:tblGrid>
        <w:gridCol w:w="3062"/>
        <w:gridCol w:w="3190"/>
        <w:gridCol w:w="3175"/>
      </w:tblGrid>
      <w:tr w:rsidR="002129F0" w:rsidRPr="003D4925" w14:paraId="538F70AA" w14:textId="77777777" w:rsidTr="001C31F5">
        <w:trPr>
          <w:trHeight w:val="350"/>
        </w:trPr>
        <w:tc>
          <w:tcPr>
            <w:tcW w:w="3062" w:type="dxa"/>
            <w:tcBorders>
              <w:top w:val="single" w:sz="4" w:space="0" w:color="auto"/>
              <w:left w:val="single" w:sz="4" w:space="0" w:color="auto"/>
              <w:bottom w:val="single" w:sz="4" w:space="0" w:color="auto"/>
              <w:right w:val="single" w:sz="4" w:space="0" w:color="auto"/>
            </w:tcBorders>
            <w:shd w:val="clear" w:color="auto" w:fill="9CC2E5"/>
            <w:hideMark/>
          </w:tcPr>
          <w:p w14:paraId="36D5845E" w14:textId="61EA3DC8" w:rsidR="002129F0" w:rsidRPr="003D4925" w:rsidRDefault="002129F0" w:rsidP="005A52E2">
            <w:pPr>
              <w:spacing w:after="0"/>
              <w:jc w:val="both"/>
              <w:rPr>
                <w:rFonts w:eastAsia="Aptos" w:cs="Arial"/>
                <w:b/>
                <w:sz w:val="23"/>
                <w:szCs w:val="23"/>
              </w:rPr>
            </w:pPr>
            <w:r w:rsidRPr="00277620">
              <w:rPr>
                <w:rFonts w:cs="Arial"/>
                <w:b/>
                <w:bCs/>
              </w:rPr>
              <w:t>Band</w:t>
            </w:r>
          </w:p>
        </w:tc>
        <w:tc>
          <w:tcPr>
            <w:tcW w:w="3190" w:type="dxa"/>
            <w:tcBorders>
              <w:top w:val="single" w:sz="4" w:space="0" w:color="auto"/>
              <w:left w:val="single" w:sz="4" w:space="0" w:color="auto"/>
              <w:bottom w:val="single" w:sz="4" w:space="0" w:color="auto"/>
              <w:right w:val="single" w:sz="4" w:space="0" w:color="auto"/>
            </w:tcBorders>
            <w:shd w:val="clear" w:color="auto" w:fill="9CC2E5"/>
            <w:hideMark/>
          </w:tcPr>
          <w:p w14:paraId="3843E75C" w14:textId="29E0D0E3" w:rsidR="002129F0" w:rsidRPr="003D4925" w:rsidRDefault="002129F0" w:rsidP="005A52E2">
            <w:pPr>
              <w:spacing w:after="0"/>
              <w:jc w:val="both"/>
              <w:rPr>
                <w:rFonts w:eastAsia="Aptos" w:cs="Arial"/>
                <w:b/>
                <w:sz w:val="23"/>
                <w:szCs w:val="23"/>
              </w:rPr>
            </w:pPr>
            <w:r w:rsidRPr="00277620">
              <w:rPr>
                <w:rFonts w:cs="Arial"/>
                <w:b/>
                <w:bCs/>
              </w:rPr>
              <w:t>Amount</w:t>
            </w:r>
          </w:p>
        </w:tc>
        <w:tc>
          <w:tcPr>
            <w:tcW w:w="3175" w:type="dxa"/>
            <w:tcBorders>
              <w:top w:val="single" w:sz="4" w:space="0" w:color="auto"/>
              <w:left w:val="single" w:sz="4" w:space="0" w:color="auto"/>
              <w:bottom w:val="single" w:sz="4" w:space="0" w:color="auto"/>
              <w:right w:val="single" w:sz="4" w:space="0" w:color="auto"/>
            </w:tcBorders>
            <w:shd w:val="clear" w:color="auto" w:fill="9CC2E5"/>
            <w:hideMark/>
          </w:tcPr>
          <w:p w14:paraId="200F8CC4" w14:textId="76133276" w:rsidR="002129F0" w:rsidRPr="003D4925" w:rsidRDefault="002129F0" w:rsidP="005A52E2">
            <w:pPr>
              <w:spacing w:after="0"/>
              <w:jc w:val="both"/>
              <w:rPr>
                <w:rFonts w:eastAsia="Aptos" w:cs="Arial"/>
                <w:b/>
                <w:sz w:val="23"/>
                <w:szCs w:val="23"/>
              </w:rPr>
            </w:pPr>
            <w:r w:rsidRPr="00277620">
              <w:rPr>
                <w:rFonts w:cs="Arial"/>
                <w:b/>
                <w:bCs/>
              </w:rPr>
              <w:t>Range km2</w:t>
            </w:r>
          </w:p>
        </w:tc>
      </w:tr>
      <w:tr w:rsidR="002129F0" w:rsidRPr="003D4925" w14:paraId="47640371" w14:textId="77777777" w:rsidTr="001C31F5">
        <w:trPr>
          <w:trHeight w:val="340"/>
        </w:trPr>
        <w:tc>
          <w:tcPr>
            <w:tcW w:w="3062" w:type="dxa"/>
            <w:tcBorders>
              <w:top w:val="single" w:sz="4" w:space="0" w:color="auto"/>
              <w:left w:val="single" w:sz="4" w:space="0" w:color="auto"/>
              <w:bottom w:val="single" w:sz="4" w:space="0" w:color="auto"/>
              <w:right w:val="single" w:sz="4" w:space="0" w:color="auto"/>
            </w:tcBorders>
            <w:shd w:val="clear" w:color="auto" w:fill="DEEAF6"/>
            <w:hideMark/>
          </w:tcPr>
          <w:p w14:paraId="40E216DB" w14:textId="2F8AB78D" w:rsidR="002129F0" w:rsidRPr="003D4925" w:rsidRDefault="002129F0" w:rsidP="005A52E2">
            <w:pPr>
              <w:spacing w:after="0"/>
              <w:jc w:val="both"/>
              <w:rPr>
                <w:rFonts w:eastAsia="Aptos" w:cs="Arial"/>
                <w:b/>
                <w:sz w:val="23"/>
                <w:szCs w:val="23"/>
              </w:rPr>
            </w:pPr>
            <w:r w:rsidRPr="00277620">
              <w:rPr>
                <w:rFonts w:cs="Arial"/>
              </w:rPr>
              <w:t>1</w:t>
            </w:r>
          </w:p>
        </w:tc>
        <w:tc>
          <w:tcPr>
            <w:tcW w:w="3190" w:type="dxa"/>
            <w:tcBorders>
              <w:top w:val="single" w:sz="4" w:space="0" w:color="auto"/>
              <w:left w:val="single" w:sz="4" w:space="0" w:color="auto"/>
              <w:bottom w:val="single" w:sz="4" w:space="0" w:color="auto"/>
              <w:right w:val="single" w:sz="4" w:space="0" w:color="auto"/>
            </w:tcBorders>
            <w:hideMark/>
          </w:tcPr>
          <w:p w14:paraId="3C939505" w14:textId="43B1A365" w:rsidR="002129F0" w:rsidRPr="003D4925" w:rsidRDefault="002129F0" w:rsidP="005A52E2">
            <w:pPr>
              <w:spacing w:after="0"/>
              <w:jc w:val="both"/>
              <w:rPr>
                <w:rFonts w:eastAsia="Aptos" w:cs="Arial"/>
                <w:bCs/>
                <w:sz w:val="23"/>
                <w:szCs w:val="23"/>
              </w:rPr>
            </w:pPr>
            <w:r w:rsidRPr="00277620">
              <w:rPr>
                <w:rFonts w:cs="Arial"/>
              </w:rPr>
              <w:t>$19,87</w:t>
            </w:r>
            <w:r>
              <w:rPr>
                <w:rFonts w:cs="Arial"/>
              </w:rPr>
              <w:t>7</w:t>
            </w:r>
          </w:p>
        </w:tc>
        <w:tc>
          <w:tcPr>
            <w:tcW w:w="3175" w:type="dxa"/>
            <w:tcBorders>
              <w:top w:val="single" w:sz="4" w:space="0" w:color="auto"/>
              <w:left w:val="single" w:sz="4" w:space="0" w:color="auto"/>
              <w:bottom w:val="single" w:sz="4" w:space="0" w:color="auto"/>
              <w:right w:val="single" w:sz="4" w:space="0" w:color="auto"/>
            </w:tcBorders>
            <w:hideMark/>
          </w:tcPr>
          <w:p w14:paraId="04C8A2E8" w14:textId="053BB1CE" w:rsidR="002129F0" w:rsidRPr="003D4925" w:rsidRDefault="002129F0" w:rsidP="005A52E2">
            <w:pPr>
              <w:spacing w:after="0"/>
              <w:jc w:val="both"/>
              <w:rPr>
                <w:rFonts w:eastAsia="Aptos" w:cs="Arial"/>
                <w:bCs/>
                <w:sz w:val="23"/>
                <w:szCs w:val="23"/>
              </w:rPr>
            </w:pPr>
            <w:r w:rsidRPr="00277620">
              <w:rPr>
                <w:rFonts w:cs="Arial"/>
              </w:rPr>
              <w:t>0-4,499</w:t>
            </w:r>
          </w:p>
        </w:tc>
      </w:tr>
      <w:tr w:rsidR="002129F0" w:rsidRPr="003D4925" w14:paraId="799B146E" w14:textId="77777777" w:rsidTr="001C31F5">
        <w:trPr>
          <w:trHeight w:val="350"/>
        </w:trPr>
        <w:tc>
          <w:tcPr>
            <w:tcW w:w="3062" w:type="dxa"/>
            <w:tcBorders>
              <w:top w:val="single" w:sz="4" w:space="0" w:color="auto"/>
              <w:left w:val="single" w:sz="4" w:space="0" w:color="auto"/>
              <w:bottom w:val="single" w:sz="4" w:space="0" w:color="auto"/>
              <w:right w:val="single" w:sz="4" w:space="0" w:color="auto"/>
            </w:tcBorders>
            <w:shd w:val="clear" w:color="auto" w:fill="DEEAF6"/>
            <w:hideMark/>
          </w:tcPr>
          <w:p w14:paraId="62E4D09A" w14:textId="2ECA8A3C" w:rsidR="002129F0" w:rsidRPr="003D4925" w:rsidRDefault="002129F0" w:rsidP="005A52E2">
            <w:pPr>
              <w:spacing w:after="0"/>
              <w:jc w:val="both"/>
              <w:rPr>
                <w:rFonts w:eastAsia="Aptos" w:cs="Arial"/>
                <w:b/>
                <w:sz w:val="23"/>
                <w:szCs w:val="23"/>
              </w:rPr>
            </w:pPr>
            <w:r w:rsidRPr="00277620">
              <w:rPr>
                <w:rFonts w:cs="Arial"/>
              </w:rPr>
              <w:t>2</w:t>
            </w:r>
          </w:p>
        </w:tc>
        <w:tc>
          <w:tcPr>
            <w:tcW w:w="3190" w:type="dxa"/>
            <w:tcBorders>
              <w:top w:val="single" w:sz="4" w:space="0" w:color="auto"/>
              <w:left w:val="single" w:sz="4" w:space="0" w:color="auto"/>
              <w:bottom w:val="single" w:sz="4" w:space="0" w:color="auto"/>
              <w:right w:val="single" w:sz="4" w:space="0" w:color="auto"/>
            </w:tcBorders>
            <w:hideMark/>
          </w:tcPr>
          <w:p w14:paraId="7F2399E1" w14:textId="698243EC" w:rsidR="002129F0" w:rsidRPr="003D4925" w:rsidRDefault="002129F0" w:rsidP="005A52E2">
            <w:pPr>
              <w:spacing w:after="0"/>
              <w:jc w:val="both"/>
              <w:rPr>
                <w:rFonts w:eastAsia="Aptos" w:cs="Arial"/>
                <w:bCs/>
                <w:sz w:val="23"/>
                <w:szCs w:val="23"/>
              </w:rPr>
            </w:pPr>
            <w:r w:rsidRPr="00277620">
              <w:rPr>
                <w:rFonts w:cs="Arial"/>
              </w:rPr>
              <w:t>$32,5</w:t>
            </w:r>
            <w:r>
              <w:rPr>
                <w:rFonts w:cs="Arial"/>
              </w:rPr>
              <w:t>22</w:t>
            </w:r>
          </w:p>
        </w:tc>
        <w:tc>
          <w:tcPr>
            <w:tcW w:w="3175" w:type="dxa"/>
            <w:tcBorders>
              <w:top w:val="single" w:sz="4" w:space="0" w:color="auto"/>
              <w:left w:val="single" w:sz="4" w:space="0" w:color="auto"/>
              <w:bottom w:val="single" w:sz="4" w:space="0" w:color="auto"/>
              <w:right w:val="single" w:sz="4" w:space="0" w:color="auto"/>
            </w:tcBorders>
            <w:hideMark/>
          </w:tcPr>
          <w:p w14:paraId="13D34932" w14:textId="25549AA5" w:rsidR="002129F0" w:rsidRPr="003D4925" w:rsidRDefault="002129F0" w:rsidP="005A52E2">
            <w:pPr>
              <w:spacing w:after="0"/>
              <w:jc w:val="both"/>
              <w:rPr>
                <w:rFonts w:eastAsia="Aptos" w:cs="Arial"/>
                <w:bCs/>
                <w:sz w:val="23"/>
                <w:szCs w:val="23"/>
              </w:rPr>
            </w:pPr>
            <w:r w:rsidRPr="00277620">
              <w:rPr>
                <w:rFonts w:cs="Arial"/>
              </w:rPr>
              <w:t>4,500-49,999</w:t>
            </w:r>
          </w:p>
        </w:tc>
      </w:tr>
      <w:tr w:rsidR="002129F0" w:rsidRPr="003D4925" w14:paraId="15D52661" w14:textId="77777777" w:rsidTr="001C31F5">
        <w:trPr>
          <w:trHeight w:val="340"/>
        </w:trPr>
        <w:tc>
          <w:tcPr>
            <w:tcW w:w="3062" w:type="dxa"/>
            <w:tcBorders>
              <w:top w:val="single" w:sz="4" w:space="0" w:color="auto"/>
              <w:left w:val="single" w:sz="4" w:space="0" w:color="auto"/>
              <w:bottom w:val="single" w:sz="4" w:space="0" w:color="auto"/>
              <w:right w:val="single" w:sz="4" w:space="0" w:color="auto"/>
            </w:tcBorders>
            <w:shd w:val="clear" w:color="auto" w:fill="DEEAF6"/>
            <w:hideMark/>
          </w:tcPr>
          <w:p w14:paraId="4D6BC40F" w14:textId="31195C82" w:rsidR="002129F0" w:rsidRPr="003D4925" w:rsidRDefault="002129F0" w:rsidP="005A52E2">
            <w:pPr>
              <w:spacing w:after="0"/>
              <w:jc w:val="both"/>
              <w:rPr>
                <w:rFonts w:eastAsia="Aptos" w:cs="Arial"/>
                <w:b/>
                <w:sz w:val="23"/>
                <w:szCs w:val="23"/>
              </w:rPr>
            </w:pPr>
            <w:r w:rsidRPr="00277620">
              <w:rPr>
                <w:rFonts w:cs="Arial"/>
              </w:rPr>
              <w:t>3</w:t>
            </w:r>
          </w:p>
        </w:tc>
        <w:tc>
          <w:tcPr>
            <w:tcW w:w="3190" w:type="dxa"/>
            <w:tcBorders>
              <w:top w:val="single" w:sz="4" w:space="0" w:color="auto"/>
              <w:left w:val="single" w:sz="4" w:space="0" w:color="auto"/>
              <w:bottom w:val="single" w:sz="4" w:space="0" w:color="auto"/>
              <w:right w:val="single" w:sz="4" w:space="0" w:color="auto"/>
            </w:tcBorders>
            <w:hideMark/>
          </w:tcPr>
          <w:p w14:paraId="3A4D5648" w14:textId="2CFF3250" w:rsidR="002129F0" w:rsidRPr="003D4925" w:rsidRDefault="002129F0" w:rsidP="005A52E2">
            <w:pPr>
              <w:spacing w:after="0"/>
              <w:jc w:val="both"/>
              <w:rPr>
                <w:rFonts w:eastAsia="Aptos" w:cs="Arial"/>
                <w:bCs/>
                <w:sz w:val="23"/>
                <w:szCs w:val="23"/>
              </w:rPr>
            </w:pPr>
            <w:r w:rsidRPr="00277620">
              <w:rPr>
                <w:rFonts w:cs="Arial"/>
              </w:rPr>
              <w:t>$43,30</w:t>
            </w:r>
            <w:r>
              <w:rPr>
                <w:rFonts w:cs="Arial"/>
              </w:rPr>
              <w:t>6</w:t>
            </w:r>
          </w:p>
        </w:tc>
        <w:tc>
          <w:tcPr>
            <w:tcW w:w="3175" w:type="dxa"/>
            <w:tcBorders>
              <w:top w:val="single" w:sz="4" w:space="0" w:color="auto"/>
              <w:left w:val="single" w:sz="4" w:space="0" w:color="auto"/>
              <w:bottom w:val="single" w:sz="4" w:space="0" w:color="auto"/>
              <w:right w:val="single" w:sz="4" w:space="0" w:color="auto"/>
            </w:tcBorders>
            <w:hideMark/>
          </w:tcPr>
          <w:p w14:paraId="43F3D209" w14:textId="2CABF651" w:rsidR="002129F0" w:rsidRPr="003D4925" w:rsidRDefault="002129F0" w:rsidP="005A52E2">
            <w:pPr>
              <w:spacing w:after="0"/>
              <w:jc w:val="both"/>
              <w:rPr>
                <w:rFonts w:eastAsia="Aptos" w:cs="Arial"/>
                <w:bCs/>
                <w:sz w:val="23"/>
                <w:szCs w:val="23"/>
              </w:rPr>
            </w:pPr>
            <w:r w:rsidRPr="00277620">
              <w:rPr>
                <w:rFonts w:cs="Arial"/>
              </w:rPr>
              <w:t>50,000-99,999</w:t>
            </w:r>
          </w:p>
        </w:tc>
      </w:tr>
      <w:tr w:rsidR="002129F0" w:rsidRPr="003D4925" w14:paraId="122487B5" w14:textId="77777777" w:rsidTr="001C31F5">
        <w:trPr>
          <w:trHeight w:val="350"/>
        </w:trPr>
        <w:tc>
          <w:tcPr>
            <w:tcW w:w="3062" w:type="dxa"/>
            <w:tcBorders>
              <w:top w:val="single" w:sz="4" w:space="0" w:color="auto"/>
              <w:left w:val="single" w:sz="4" w:space="0" w:color="auto"/>
              <w:bottom w:val="single" w:sz="4" w:space="0" w:color="auto"/>
              <w:right w:val="single" w:sz="4" w:space="0" w:color="auto"/>
            </w:tcBorders>
            <w:shd w:val="clear" w:color="auto" w:fill="DEEAF6"/>
            <w:hideMark/>
          </w:tcPr>
          <w:p w14:paraId="2D2E2265" w14:textId="37E86D92" w:rsidR="002129F0" w:rsidRPr="003D4925" w:rsidRDefault="002129F0" w:rsidP="005A52E2">
            <w:pPr>
              <w:spacing w:after="0"/>
              <w:jc w:val="both"/>
              <w:rPr>
                <w:rFonts w:eastAsia="Aptos" w:cs="Arial"/>
                <w:b/>
                <w:sz w:val="23"/>
                <w:szCs w:val="23"/>
              </w:rPr>
            </w:pPr>
            <w:r w:rsidRPr="00277620">
              <w:rPr>
                <w:rFonts w:cs="Arial"/>
              </w:rPr>
              <w:t>4</w:t>
            </w:r>
          </w:p>
        </w:tc>
        <w:tc>
          <w:tcPr>
            <w:tcW w:w="3190" w:type="dxa"/>
            <w:tcBorders>
              <w:top w:val="single" w:sz="4" w:space="0" w:color="auto"/>
              <w:left w:val="single" w:sz="4" w:space="0" w:color="auto"/>
              <w:bottom w:val="single" w:sz="4" w:space="0" w:color="auto"/>
              <w:right w:val="single" w:sz="4" w:space="0" w:color="auto"/>
            </w:tcBorders>
            <w:hideMark/>
          </w:tcPr>
          <w:p w14:paraId="5DEA3749" w14:textId="6BF4D7B9" w:rsidR="002129F0" w:rsidRPr="003D4925" w:rsidRDefault="002129F0" w:rsidP="005A52E2">
            <w:pPr>
              <w:spacing w:after="0"/>
              <w:jc w:val="both"/>
              <w:rPr>
                <w:rFonts w:eastAsia="Aptos" w:cs="Arial"/>
                <w:bCs/>
                <w:sz w:val="23"/>
                <w:szCs w:val="23"/>
              </w:rPr>
            </w:pPr>
            <w:r w:rsidRPr="00277620">
              <w:rPr>
                <w:rFonts w:cs="Arial"/>
              </w:rPr>
              <w:t>$82,286</w:t>
            </w:r>
          </w:p>
        </w:tc>
        <w:tc>
          <w:tcPr>
            <w:tcW w:w="3175" w:type="dxa"/>
            <w:tcBorders>
              <w:top w:val="single" w:sz="4" w:space="0" w:color="auto"/>
              <w:left w:val="single" w:sz="4" w:space="0" w:color="auto"/>
              <w:bottom w:val="single" w:sz="4" w:space="0" w:color="auto"/>
              <w:right w:val="single" w:sz="4" w:space="0" w:color="auto"/>
            </w:tcBorders>
            <w:hideMark/>
          </w:tcPr>
          <w:p w14:paraId="7D57C701" w14:textId="714A696D" w:rsidR="002129F0" w:rsidRPr="003D4925" w:rsidRDefault="002129F0" w:rsidP="005A52E2">
            <w:pPr>
              <w:spacing w:after="0"/>
              <w:jc w:val="both"/>
              <w:rPr>
                <w:rFonts w:eastAsia="Aptos" w:cs="Arial"/>
                <w:bCs/>
                <w:sz w:val="23"/>
                <w:szCs w:val="23"/>
              </w:rPr>
            </w:pPr>
            <w:r w:rsidRPr="00277620">
              <w:rPr>
                <w:rFonts w:cs="Arial"/>
              </w:rPr>
              <w:t>100,000 and over</w:t>
            </w:r>
          </w:p>
        </w:tc>
      </w:tr>
    </w:tbl>
    <w:p w14:paraId="53243FFA" w14:textId="77777777" w:rsidR="009151EA" w:rsidRDefault="00125A04" w:rsidP="005A52E2">
      <w:pPr>
        <w:spacing w:before="240" w:after="160"/>
        <w:jc w:val="both"/>
        <w:rPr>
          <w:sz w:val="23"/>
          <w:szCs w:val="23"/>
        </w:rPr>
      </w:pPr>
      <w:r>
        <w:rPr>
          <w:sz w:val="23"/>
          <w:szCs w:val="23"/>
        </w:rPr>
        <w:t xml:space="preserve">When a member travels for the primary purpose of conducting Parliamentary Business, and that travel necessitates an overnight absence from their normal place of residence, and associated overnight expenses are incurred, then a </w:t>
      </w:r>
      <w:r w:rsidR="00623CDF" w:rsidRPr="003D4925">
        <w:rPr>
          <w:sz w:val="23"/>
          <w:szCs w:val="23"/>
        </w:rPr>
        <w:t>Daily Travel Allowance (DTA)</w:t>
      </w:r>
      <w:r w:rsidR="0014157C" w:rsidRPr="003D4925">
        <w:rPr>
          <w:sz w:val="23"/>
          <w:szCs w:val="23"/>
        </w:rPr>
        <w:t xml:space="preserve"> </w:t>
      </w:r>
      <w:r>
        <w:rPr>
          <w:sz w:val="23"/>
          <w:szCs w:val="23"/>
        </w:rPr>
        <w:t>may be</w:t>
      </w:r>
      <w:r w:rsidR="0014157C" w:rsidRPr="003D4925">
        <w:rPr>
          <w:sz w:val="23"/>
          <w:szCs w:val="23"/>
        </w:rPr>
        <w:t xml:space="preserve"> claim</w:t>
      </w:r>
      <w:r>
        <w:rPr>
          <w:sz w:val="23"/>
          <w:szCs w:val="23"/>
        </w:rPr>
        <w:t>ed</w:t>
      </w:r>
      <w:r w:rsidR="0014157C" w:rsidRPr="003D4925">
        <w:rPr>
          <w:sz w:val="23"/>
          <w:szCs w:val="23"/>
        </w:rPr>
        <w:t xml:space="preserve"> from the GTA</w:t>
      </w:r>
      <w:r w:rsidR="00BB5F9F" w:rsidRPr="003D4925">
        <w:rPr>
          <w:sz w:val="23"/>
          <w:szCs w:val="23"/>
        </w:rPr>
        <w:t xml:space="preserve">. </w:t>
      </w:r>
      <w:r w:rsidR="006A3137">
        <w:rPr>
          <w:sz w:val="23"/>
          <w:szCs w:val="23"/>
        </w:rPr>
        <w:t xml:space="preserve">A DTA rate of </w:t>
      </w:r>
      <w:r w:rsidR="003D11DC">
        <w:rPr>
          <w:sz w:val="23"/>
          <w:szCs w:val="23"/>
        </w:rPr>
        <w:t>one third</w:t>
      </w:r>
      <w:r w:rsidR="006A3137">
        <w:rPr>
          <w:sz w:val="23"/>
          <w:szCs w:val="23"/>
        </w:rPr>
        <w:t xml:space="preserve"> of the full rate applies where a member is provided with complimentary accommodation or stays with friends or relatives. </w:t>
      </w:r>
    </w:p>
    <w:p w14:paraId="78B73167" w14:textId="2E048C72" w:rsidR="00BB5F9F" w:rsidRDefault="00BB5F9F" w:rsidP="005A52E2">
      <w:pPr>
        <w:spacing w:before="240" w:after="160"/>
        <w:jc w:val="both"/>
        <w:rPr>
          <w:rFonts w:cs="Arial"/>
          <w:sz w:val="23"/>
          <w:szCs w:val="23"/>
        </w:rPr>
      </w:pPr>
      <w:r w:rsidRPr="003D4925">
        <w:rPr>
          <w:rFonts w:cs="Arial"/>
          <w:sz w:val="23"/>
          <w:szCs w:val="23"/>
        </w:rPr>
        <w:t xml:space="preserve">The current rate of DTA is </w:t>
      </w:r>
      <w:r w:rsidR="006A3137">
        <w:rPr>
          <w:rFonts w:cs="Arial"/>
          <w:sz w:val="23"/>
          <w:szCs w:val="23"/>
        </w:rPr>
        <w:t>set out in</w:t>
      </w:r>
      <w:r w:rsidRPr="003D4925">
        <w:rPr>
          <w:rFonts w:cs="Arial"/>
          <w:sz w:val="23"/>
          <w:szCs w:val="23"/>
        </w:rPr>
        <w:t xml:space="preserve"> Table 4</w:t>
      </w:r>
      <w:r w:rsidR="002D5275">
        <w:rPr>
          <w:rFonts w:cs="Arial"/>
          <w:sz w:val="23"/>
          <w:szCs w:val="23"/>
        </w:rPr>
        <w:t xml:space="preserve"> </w:t>
      </w:r>
      <w:r w:rsidR="002D5275">
        <w:rPr>
          <w:rFonts w:eastAsia="Aptos" w:cs="Arial"/>
          <w:sz w:val="23"/>
          <w:szCs w:val="23"/>
        </w:rPr>
        <w:t>(Determination 35/2025)</w:t>
      </w:r>
      <w:r w:rsidRPr="003D4925">
        <w:rPr>
          <w:rFonts w:cs="Arial"/>
          <w:sz w:val="23"/>
          <w:szCs w:val="23"/>
        </w:rPr>
        <w:t>.</w:t>
      </w:r>
      <w:r w:rsidR="006A3137">
        <w:rPr>
          <w:rFonts w:cs="Arial"/>
          <w:sz w:val="23"/>
          <w:szCs w:val="23"/>
        </w:rPr>
        <w:t xml:space="preserve"> </w:t>
      </w:r>
    </w:p>
    <w:p w14:paraId="26EF3CD9" w14:textId="29C25674" w:rsidR="00BB5F9F" w:rsidRPr="003D4925" w:rsidRDefault="00BB5F9F" w:rsidP="005A52E2">
      <w:pPr>
        <w:spacing w:after="0"/>
        <w:jc w:val="both"/>
        <w:rPr>
          <w:rFonts w:cs="Arial"/>
          <w:sz w:val="23"/>
          <w:szCs w:val="23"/>
        </w:rPr>
      </w:pPr>
      <w:r w:rsidRPr="003D4925">
        <w:rPr>
          <w:rFonts w:cs="Arial"/>
          <w:b/>
          <w:bCs/>
          <w:sz w:val="23"/>
          <w:szCs w:val="23"/>
        </w:rPr>
        <w:t xml:space="preserve">Table 4: </w:t>
      </w:r>
      <w:r w:rsidR="00565538">
        <w:rPr>
          <w:rFonts w:cs="Arial"/>
          <w:b/>
          <w:bCs/>
          <w:sz w:val="23"/>
          <w:szCs w:val="23"/>
        </w:rPr>
        <w:t>C</w:t>
      </w:r>
      <w:r w:rsidR="00B57692">
        <w:rPr>
          <w:rFonts w:cs="Arial"/>
          <w:b/>
          <w:bCs/>
          <w:sz w:val="23"/>
          <w:szCs w:val="23"/>
        </w:rPr>
        <w:t xml:space="preserve">urrent </w:t>
      </w:r>
      <w:r w:rsidRPr="003D4925">
        <w:rPr>
          <w:rFonts w:cs="Arial"/>
          <w:b/>
          <w:bCs/>
          <w:sz w:val="23"/>
          <w:szCs w:val="23"/>
        </w:rPr>
        <w:t xml:space="preserve">DTA rate for travel </w:t>
      </w:r>
    </w:p>
    <w:tbl>
      <w:tblPr>
        <w:tblStyle w:val="TableGrid2"/>
        <w:tblW w:w="0" w:type="auto"/>
        <w:tblLook w:val="04A0" w:firstRow="1" w:lastRow="0" w:firstColumn="1" w:lastColumn="0" w:noHBand="0" w:noVBand="1"/>
      </w:tblPr>
      <w:tblGrid>
        <w:gridCol w:w="6658"/>
        <w:gridCol w:w="2358"/>
      </w:tblGrid>
      <w:tr w:rsidR="00414D55" w:rsidRPr="003D4925" w14:paraId="51B46718" w14:textId="77777777" w:rsidTr="00BB5F9F">
        <w:tc>
          <w:tcPr>
            <w:tcW w:w="6658" w:type="dxa"/>
            <w:shd w:val="clear" w:color="auto" w:fill="9CC2E5"/>
          </w:tcPr>
          <w:p w14:paraId="42FE1132" w14:textId="04AF334E" w:rsidR="00414D55" w:rsidRPr="003D4925" w:rsidRDefault="00414D55" w:rsidP="005A52E2">
            <w:pPr>
              <w:spacing w:after="200"/>
              <w:jc w:val="both"/>
              <w:rPr>
                <w:rFonts w:cs="Arial"/>
                <w:b/>
                <w:bCs/>
                <w:sz w:val="23"/>
                <w:szCs w:val="23"/>
              </w:rPr>
            </w:pPr>
            <w:r w:rsidRPr="00277620">
              <w:rPr>
                <w:rFonts w:cs="Arial"/>
                <w:b/>
                <w:bCs/>
              </w:rPr>
              <w:t>Location of Overnight Stay</w:t>
            </w:r>
          </w:p>
        </w:tc>
        <w:tc>
          <w:tcPr>
            <w:tcW w:w="2358" w:type="dxa"/>
            <w:shd w:val="clear" w:color="auto" w:fill="9CC2E5"/>
          </w:tcPr>
          <w:p w14:paraId="27E68621" w14:textId="2506FE34" w:rsidR="00414D55" w:rsidRPr="003D4925" w:rsidRDefault="00414D55" w:rsidP="005A52E2">
            <w:pPr>
              <w:spacing w:after="200"/>
              <w:jc w:val="both"/>
              <w:rPr>
                <w:rFonts w:cs="Arial"/>
                <w:b/>
                <w:bCs/>
                <w:sz w:val="23"/>
                <w:szCs w:val="23"/>
              </w:rPr>
            </w:pPr>
            <w:r w:rsidRPr="00277620">
              <w:rPr>
                <w:rFonts w:cs="Arial"/>
                <w:b/>
                <w:bCs/>
              </w:rPr>
              <w:t>Amount</w:t>
            </w:r>
          </w:p>
        </w:tc>
      </w:tr>
      <w:tr w:rsidR="00414D55" w:rsidRPr="003D4925" w14:paraId="0F16EA0D" w14:textId="77777777" w:rsidTr="00083048">
        <w:tc>
          <w:tcPr>
            <w:tcW w:w="6658" w:type="dxa"/>
          </w:tcPr>
          <w:p w14:paraId="10E3EC06" w14:textId="3B01D349" w:rsidR="00414D55" w:rsidRPr="003D4925" w:rsidRDefault="00414D55" w:rsidP="005A52E2">
            <w:pPr>
              <w:spacing w:after="200"/>
              <w:jc w:val="both"/>
              <w:rPr>
                <w:rFonts w:cs="Arial"/>
                <w:sz w:val="23"/>
                <w:szCs w:val="23"/>
              </w:rPr>
            </w:pPr>
            <w:r w:rsidRPr="00277620">
              <w:rPr>
                <w:rFonts w:cs="Arial"/>
              </w:rPr>
              <w:t>State and Territory capital cities within Australia as well as Wellington (New Zealand) and Port Moresby (Papua New Guinea)</w:t>
            </w:r>
          </w:p>
        </w:tc>
        <w:tc>
          <w:tcPr>
            <w:tcW w:w="2358" w:type="dxa"/>
          </w:tcPr>
          <w:p w14:paraId="12E24FAA" w14:textId="145B2ED2" w:rsidR="00414D55" w:rsidRPr="003D4925" w:rsidRDefault="00414D55" w:rsidP="005A52E2">
            <w:pPr>
              <w:spacing w:after="200"/>
              <w:jc w:val="both"/>
              <w:rPr>
                <w:rFonts w:cs="Arial"/>
                <w:sz w:val="23"/>
                <w:szCs w:val="23"/>
              </w:rPr>
            </w:pPr>
            <w:r w:rsidRPr="00277620">
              <w:rPr>
                <w:rFonts w:cs="Arial"/>
              </w:rPr>
              <w:t>$444 per day</w:t>
            </w:r>
          </w:p>
        </w:tc>
      </w:tr>
      <w:tr w:rsidR="00414D55" w:rsidRPr="003D4925" w14:paraId="524F8755" w14:textId="77777777" w:rsidTr="00083048">
        <w:tc>
          <w:tcPr>
            <w:tcW w:w="6658" w:type="dxa"/>
          </w:tcPr>
          <w:p w14:paraId="7D1DBE86" w14:textId="2A7207DB" w:rsidR="00414D55" w:rsidRPr="003D4925" w:rsidRDefault="00414D55" w:rsidP="005A52E2">
            <w:pPr>
              <w:spacing w:after="200"/>
              <w:jc w:val="both"/>
              <w:rPr>
                <w:rFonts w:cs="Arial"/>
                <w:sz w:val="23"/>
                <w:szCs w:val="23"/>
              </w:rPr>
            </w:pPr>
            <w:r w:rsidRPr="00277620">
              <w:rPr>
                <w:rFonts w:cs="Arial"/>
              </w:rPr>
              <w:t>All other destinations (including overseas)</w:t>
            </w:r>
          </w:p>
        </w:tc>
        <w:tc>
          <w:tcPr>
            <w:tcW w:w="2358" w:type="dxa"/>
          </w:tcPr>
          <w:p w14:paraId="792317A8" w14:textId="7A5DE00A" w:rsidR="00414D55" w:rsidRPr="003D4925" w:rsidRDefault="00414D55" w:rsidP="005A52E2">
            <w:pPr>
              <w:spacing w:after="200"/>
              <w:jc w:val="both"/>
              <w:rPr>
                <w:rFonts w:cs="Arial"/>
                <w:sz w:val="23"/>
                <w:szCs w:val="23"/>
              </w:rPr>
            </w:pPr>
            <w:r w:rsidRPr="00277620">
              <w:rPr>
                <w:rFonts w:cs="Arial"/>
              </w:rPr>
              <w:t>$405 per day</w:t>
            </w:r>
          </w:p>
        </w:tc>
      </w:tr>
    </w:tbl>
    <w:p w14:paraId="249EFABF" w14:textId="6EAE7F96" w:rsidR="0062446E" w:rsidRPr="003D4925" w:rsidRDefault="006A3137" w:rsidP="005A52E2">
      <w:pPr>
        <w:spacing w:before="120" w:after="200"/>
        <w:jc w:val="both"/>
        <w:rPr>
          <w:rFonts w:cs="Arial"/>
          <w:sz w:val="23"/>
          <w:szCs w:val="23"/>
        </w:rPr>
      </w:pPr>
      <w:r w:rsidRPr="006A3137">
        <w:rPr>
          <w:rFonts w:cs="Arial"/>
          <w:i/>
          <w:iCs/>
          <w:sz w:val="23"/>
          <w:szCs w:val="23"/>
        </w:rPr>
        <w:t>Note</w:t>
      </w:r>
      <w:r>
        <w:rPr>
          <w:rFonts w:cs="Arial"/>
          <w:sz w:val="23"/>
          <w:szCs w:val="23"/>
        </w:rPr>
        <w:t>: t</w:t>
      </w:r>
      <w:r w:rsidR="0062446E" w:rsidRPr="003D4925">
        <w:rPr>
          <w:rFonts w:cs="Arial"/>
          <w:sz w:val="23"/>
          <w:szCs w:val="23"/>
        </w:rPr>
        <w:t>he</w:t>
      </w:r>
      <w:r>
        <w:rPr>
          <w:rFonts w:cs="Arial"/>
          <w:sz w:val="23"/>
          <w:szCs w:val="23"/>
        </w:rPr>
        <w:t xml:space="preserve"> current</w:t>
      </w:r>
      <w:r w:rsidR="0062446E" w:rsidRPr="003D4925">
        <w:rPr>
          <w:rFonts w:cs="Arial"/>
          <w:sz w:val="23"/>
          <w:szCs w:val="23"/>
        </w:rPr>
        <w:t xml:space="preserve"> </w:t>
      </w:r>
      <w:r w:rsidR="007D4FFA">
        <w:rPr>
          <w:rFonts w:cs="Arial"/>
          <w:sz w:val="23"/>
          <w:szCs w:val="23"/>
        </w:rPr>
        <w:t>one third</w:t>
      </w:r>
      <w:r>
        <w:rPr>
          <w:rFonts w:cs="Arial"/>
          <w:sz w:val="23"/>
          <w:szCs w:val="23"/>
        </w:rPr>
        <w:t xml:space="preserve"> DTA rate is</w:t>
      </w:r>
      <w:r w:rsidR="0062446E" w:rsidRPr="003D4925">
        <w:rPr>
          <w:rFonts w:cs="Arial"/>
          <w:sz w:val="23"/>
          <w:szCs w:val="23"/>
        </w:rPr>
        <w:t xml:space="preserve"> $1</w:t>
      </w:r>
      <w:r w:rsidR="00A6301F">
        <w:rPr>
          <w:rFonts w:cs="Arial"/>
          <w:sz w:val="23"/>
          <w:szCs w:val="23"/>
        </w:rPr>
        <w:t>48</w:t>
      </w:r>
      <w:r w:rsidR="0062446E" w:rsidRPr="003D4925">
        <w:rPr>
          <w:rFonts w:cs="Arial"/>
          <w:sz w:val="23"/>
          <w:szCs w:val="23"/>
        </w:rPr>
        <w:t xml:space="preserve"> per day.</w:t>
      </w:r>
    </w:p>
    <w:p w14:paraId="42DB0AD4" w14:textId="507FB7EB" w:rsidR="006A3137" w:rsidRPr="003D4925" w:rsidRDefault="006A3137" w:rsidP="005A52E2">
      <w:pPr>
        <w:spacing w:before="240" w:after="160"/>
        <w:jc w:val="both"/>
        <w:rPr>
          <w:rFonts w:eastAsia="Calibri" w:cs="Arial"/>
          <w:bCs/>
          <w:sz w:val="23"/>
          <w:szCs w:val="23"/>
        </w:rPr>
      </w:pPr>
      <w:r w:rsidRPr="003D4925">
        <w:rPr>
          <w:rFonts w:eastAsia="Calibri" w:cs="Arial"/>
          <w:bCs/>
          <w:sz w:val="23"/>
          <w:szCs w:val="23"/>
        </w:rPr>
        <w:t xml:space="preserve">The PBOR is claimable for overnight stays in Brisbane where the stay is for the primary purpose of Parliamentary Business, which includes committee work. The PBOR is not charged against the member’s </w:t>
      </w:r>
      <w:r w:rsidR="00A31436" w:rsidRPr="003D4925">
        <w:rPr>
          <w:rFonts w:eastAsia="Calibri" w:cs="Arial"/>
          <w:bCs/>
          <w:sz w:val="23"/>
          <w:szCs w:val="23"/>
        </w:rPr>
        <w:t>GTA,</w:t>
      </w:r>
      <w:r w:rsidRPr="003D4925">
        <w:rPr>
          <w:rFonts w:eastAsia="Calibri" w:cs="Arial"/>
          <w:bCs/>
          <w:sz w:val="23"/>
          <w:szCs w:val="23"/>
        </w:rPr>
        <w:t xml:space="preserve"> but the total sum of claims is reported as a note to the Annual GTA Report tabled in the Legislative Assembly. </w:t>
      </w:r>
    </w:p>
    <w:p w14:paraId="12A02537" w14:textId="77777777" w:rsidR="005A52E2" w:rsidRDefault="005A52E2">
      <w:pPr>
        <w:spacing w:after="160" w:line="259" w:lineRule="auto"/>
        <w:rPr>
          <w:rFonts w:cs="Arial"/>
          <w:sz w:val="23"/>
          <w:szCs w:val="23"/>
        </w:rPr>
      </w:pPr>
      <w:r>
        <w:rPr>
          <w:rFonts w:cs="Arial"/>
          <w:sz w:val="23"/>
          <w:szCs w:val="23"/>
        </w:rPr>
        <w:br w:type="page"/>
      </w:r>
    </w:p>
    <w:p w14:paraId="0FA9ABA8" w14:textId="07FCA6B1" w:rsidR="009D7D29" w:rsidRPr="003D4925" w:rsidRDefault="0095368A" w:rsidP="008A19A3">
      <w:pPr>
        <w:spacing w:before="120" w:after="200"/>
        <w:jc w:val="both"/>
        <w:rPr>
          <w:rFonts w:eastAsia="Calibri" w:cs="Arial"/>
          <w:b/>
          <w:bCs/>
          <w:sz w:val="23"/>
          <w:szCs w:val="23"/>
        </w:rPr>
      </w:pPr>
      <w:r w:rsidRPr="003D4925">
        <w:rPr>
          <w:rFonts w:cs="Arial"/>
          <w:sz w:val="23"/>
          <w:szCs w:val="23"/>
        </w:rPr>
        <w:lastRenderedPageBreak/>
        <w:t xml:space="preserve">The </w:t>
      </w:r>
      <w:r w:rsidR="006A3137">
        <w:rPr>
          <w:rFonts w:cs="Arial"/>
          <w:sz w:val="23"/>
          <w:szCs w:val="23"/>
        </w:rPr>
        <w:t>current</w:t>
      </w:r>
      <w:r w:rsidRPr="003D4925">
        <w:rPr>
          <w:rFonts w:cs="Arial"/>
          <w:sz w:val="23"/>
          <w:szCs w:val="23"/>
        </w:rPr>
        <w:t xml:space="preserve"> PBOR </w:t>
      </w:r>
      <w:r w:rsidR="006A3137">
        <w:rPr>
          <w:rFonts w:cs="Arial"/>
          <w:sz w:val="23"/>
          <w:szCs w:val="23"/>
        </w:rPr>
        <w:t>is</w:t>
      </w:r>
      <w:r w:rsidRPr="003D4925">
        <w:rPr>
          <w:rFonts w:cs="Arial"/>
          <w:sz w:val="23"/>
          <w:szCs w:val="23"/>
        </w:rPr>
        <w:t xml:space="preserve"> </w:t>
      </w:r>
      <w:r w:rsidR="006A3137">
        <w:rPr>
          <w:rFonts w:cs="Arial"/>
          <w:sz w:val="23"/>
          <w:szCs w:val="23"/>
        </w:rPr>
        <w:t>set out</w:t>
      </w:r>
      <w:r w:rsidRPr="003D4925">
        <w:rPr>
          <w:rFonts w:cs="Arial"/>
          <w:sz w:val="23"/>
          <w:szCs w:val="23"/>
        </w:rPr>
        <w:t xml:space="preserve"> </w:t>
      </w:r>
      <w:r w:rsidR="007A0C6C" w:rsidRPr="003D4925">
        <w:rPr>
          <w:rFonts w:cs="Arial"/>
          <w:sz w:val="23"/>
          <w:szCs w:val="23"/>
        </w:rPr>
        <w:t>in Table 5</w:t>
      </w:r>
      <w:r w:rsidR="002D5275">
        <w:rPr>
          <w:rFonts w:cs="Arial"/>
          <w:sz w:val="23"/>
          <w:szCs w:val="23"/>
        </w:rPr>
        <w:t xml:space="preserve"> (Determination 35/2025)</w:t>
      </w:r>
      <w:r w:rsidR="008A19A3">
        <w:rPr>
          <w:rFonts w:cs="Arial"/>
          <w:sz w:val="23"/>
          <w:szCs w:val="23"/>
        </w:rPr>
        <w:t>:.</w:t>
      </w:r>
      <w:r w:rsidR="009D7D29" w:rsidRPr="003D4925">
        <w:rPr>
          <w:rFonts w:eastAsia="Calibri" w:cs="Arial"/>
          <w:b/>
          <w:bCs/>
          <w:sz w:val="23"/>
          <w:szCs w:val="23"/>
        </w:rPr>
        <w:t>Table 5</w:t>
      </w:r>
      <w:r w:rsidR="00F4025B" w:rsidRPr="003D4925">
        <w:rPr>
          <w:rFonts w:eastAsia="Calibri" w:cs="Arial"/>
          <w:b/>
          <w:bCs/>
          <w:sz w:val="23"/>
          <w:szCs w:val="23"/>
        </w:rPr>
        <w:t>:</w:t>
      </w:r>
      <w:r w:rsidR="009D7D29" w:rsidRPr="003D4925">
        <w:rPr>
          <w:rFonts w:eastAsia="Calibri" w:cs="Arial"/>
          <w:b/>
          <w:bCs/>
          <w:sz w:val="23"/>
          <w:szCs w:val="23"/>
        </w:rPr>
        <w:t xml:space="preserve"> </w:t>
      </w:r>
      <w:r w:rsidR="00565538">
        <w:rPr>
          <w:rFonts w:eastAsia="Calibri" w:cs="Arial"/>
          <w:b/>
          <w:bCs/>
          <w:sz w:val="23"/>
          <w:szCs w:val="23"/>
        </w:rPr>
        <w:t xml:space="preserve">Current </w:t>
      </w:r>
      <w:r w:rsidR="006A3137">
        <w:rPr>
          <w:rFonts w:eastAsia="Calibri" w:cs="Arial"/>
          <w:b/>
          <w:bCs/>
          <w:sz w:val="23"/>
          <w:szCs w:val="23"/>
        </w:rPr>
        <w:t>PBOR for stays in Brisbane CBD</w:t>
      </w:r>
      <w:r w:rsidR="009D7D29" w:rsidRPr="003D4925">
        <w:rPr>
          <w:rFonts w:eastAsia="Calibri" w:cs="Arial"/>
          <w:b/>
          <w:bCs/>
          <w:sz w:val="23"/>
          <w:szCs w:val="23"/>
        </w:rPr>
        <w:t xml:space="preserve"> </w:t>
      </w:r>
    </w:p>
    <w:tbl>
      <w:tblPr>
        <w:tblStyle w:val="TableGrid3"/>
        <w:tblW w:w="9493" w:type="dxa"/>
        <w:tblInd w:w="0" w:type="dxa"/>
        <w:tblLook w:val="04A0" w:firstRow="1" w:lastRow="0" w:firstColumn="1" w:lastColumn="0" w:noHBand="0" w:noVBand="1"/>
      </w:tblPr>
      <w:tblGrid>
        <w:gridCol w:w="7366"/>
        <w:gridCol w:w="2127"/>
      </w:tblGrid>
      <w:tr w:rsidR="001543CB" w:rsidRPr="003D4925" w14:paraId="03EA014A" w14:textId="77777777" w:rsidTr="00B57692">
        <w:tc>
          <w:tcPr>
            <w:tcW w:w="7366" w:type="dxa"/>
            <w:tcBorders>
              <w:top w:val="single" w:sz="4" w:space="0" w:color="auto"/>
              <w:left w:val="single" w:sz="4" w:space="0" w:color="auto"/>
              <w:bottom w:val="single" w:sz="4" w:space="0" w:color="auto"/>
              <w:right w:val="single" w:sz="4" w:space="0" w:color="auto"/>
            </w:tcBorders>
            <w:shd w:val="clear" w:color="auto" w:fill="9CC2E5"/>
            <w:hideMark/>
          </w:tcPr>
          <w:p w14:paraId="7B2AF6BD" w14:textId="75628943" w:rsidR="001543CB" w:rsidRPr="003D4925" w:rsidRDefault="001543CB" w:rsidP="005A52E2">
            <w:pPr>
              <w:keepNext/>
              <w:keepLines/>
              <w:spacing w:after="0"/>
              <w:jc w:val="both"/>
              <w:rPr>
                <w:rFonts w:cs="Arial"/>
                <w:b/>
                <w:bCs/>
                <w:sz w:val="23"/>
                <w:szCs w:val="23"/>
              </w:rPr>
            </w:pPr>
            <w:r w:rsidRPr="00277620">
              <w:rPr>
                <w:rFonts w:cs="Arial"/>
                <w:b/>
                <w:bCs/>
              </w:rPr>
              <w:t>Circumstance</w:t>
            </w:r>
          </w:p>
        </w:tc>
        <w:tc>
          <w:tcPr>
            <w:tcW w:w="2127" w:type="dxa"/>
            <w:tcBorders>
              <w:top w:val="single" w:sz="4" w:space="0" w:color="auto"/>
              <w:left w:val="single" w:sz="4" w:space="0" w:color="auto"/>
              <w:bottom w:val="single" w:sz="4" w:space="0" w:color="auto"/>
              <w:right w:val="single" w:sz="4" w:space="0" w:color="auto"/>
            </w:tcBorders>
            <w:shd w:val="clear" w:color="auto" w:fill="9CC2E5"/>
            <w:hideMark/>
          </w:tcPr>
          <w:p w14:paraId="0F09BED1" w14:textId="7E7359C2" w:rsidR="001543CB" w:rsidRPr="003D4925" w:rsidRDefault="001543CB" w:rsidP="005A52E2">
            <w:pPr>
              <w:keepNext/>
              <w:keepLines/>
              <w:spacing w:after="0"/>
              <w:jc w:val="both"/>
              <w:rPr>
                <w:rFonts w:cs="Arial"/>
                <w:b/>
                <w:bCs/>
                <w:sz w:val="23"/>
                <w:szCs w:val="23"/>
              </w:rPr>
            </w:pPr>
            <w:r w:rsidRPr="00277620">
              <w:rPr>
                <w:rFonts w:cs="Arial"/>
                <w:b/>
                <w:bCs/>
              </w:rPr>
              <w:t>Amount</w:t>
            </w:r>
          </w:p>
        </w:tc>
      </w:tr>
      <w:tr w:rsidR="001543CB" w:rsidRPr="003D4925" w14:paraId="3F4EA13D" w14:textId="77777777" w:rsidTr="00B57692">
        <w:tc>
          <w:tcPr>
            <w:tcW w:w="7366" w:type="dxa"/>
            <w:tcBorders>
              <w:top w:val="single" w:sz="4" w:space="0" w:color="auto"/>
              <w:left w:val="single" w:sz="4" w:space="0" w:color="auto"/>
              <w:bottom w:val="single" w:sz="4" w:space="0" w:color="auto"/>
              <w:right w:val="single" w:sz="4" w:space="0" w:color="auto"/>
            </w:tcBorders>
            <w:hideMark/>
          </w:tcPr>
          <w:p w14:paraId="30CED0CF" w14:textId="77777777" w:rsidR="001543CB" w:rsidRDefault="001543CB" w:rsidP="005A52E2">
            <w:pPr>
              <w:keepNext/>
              <w:keepLines/>
              <w:spacing w:after="0"/>
              <w:jc w:val="both"/>
              <w:rPr>
                <w:rFonts w:cs="Arial"/>
              </w:rPr>
            </w:pPr>
            <w:r w:rsidRPr="00277620">
              <w:rPr>
                <w:rFonts w:cs="Arial"/>
              </w:rPr>
              <w:t>Members provided with overnight accommodation in the Parliamentary Annexe</w:t>
            </w:r>
          </w:p>
          <w:p w14:paraId="1C88B3DF" w14:textId="77777777" w:rsidR="001520F2" w:rsidRDefault="001520F2" w:rsidP="005A52E2">
            <w:pPr>
              <w:keepNext/>
              <w:keepLines/>
              <w:spacing w:after="0"/>
              <w:jc w:val="both"/>
              <w:rPr>
                <w:rFonts w:cs="Arial"/>
              </w:rPr>
            </w:pPr>
          </w:p>
          <w:p w14:paraId="4340318D" w14:textId="0E140A8C" w:rsidR="00E374A2" w:rsidRPr="003D4925" w:rsidRDefault="00E374A2" w:rsidP="005A52E2">
            <w:pPr>
              <w:keepNext/>
              <w:keepLines/>
              <w:spacing w:after="0"/>
              <w:jc w:val="both"/>
              <w:rPr>
                <w:rFonts w:cs="Arial"/>
                <w:sz w:val="23"/>
                <w:szCs w:val="23"/>
              </w:rPr>
            </w:pPr>
          </w:p>
        </w:tc>
        <w:tc>
          <w:tcPr>
            <w:tcW w:w="2127" w:type="dxa"/>
            <w:tcBorders>
              <w:top w:val="single" w:sz="4" w:space="0" w:color="auto"/>
              <w:left w:val="single" w:sz="4" w:space="0" w:color="auto"/>
              <w:bottom w:val="single" w:sz="4" w:space="0" w:color="auto"/>
              <w:right w:val="single" w:sz="4" w:space="0" w:color="auto"/>
            </w:tcBorders>
            <w:hideMark/>
          </w:tcPr>
          <w:p w14:paraId="10B9B482" w14:textId="476CCC36" w:rsidR="001543CB" w:rsidRPr="003D4925" w:rsidRDefault="001543CB" w:rsidP="005A52E2">
            <w:pPr>
              <w:keepNext/>
              <w:keepLines/>
              <w:spacing w:after="0"/>
              <w:ind w:left="35"/>
              <w:jc w:val="both"/>
              <w:rPr>
                <w:rFonts w:cs="Arial"/>
                <w:sz w:val="23"/>
                <w:szCs w:val="23"/>
              </w:rPr>
            </w:pPr>
            <w:r w:rsidRPr="00277620">
              <w:rPr>
                <w:rFonts w:cs="Arial"/>
              </w:rPr>
              <w:t>$148 per day</w:t>
            </w:r>
          </w:p>
        </w:tc>
      </w:tr>
      <w:tr w:rsidR="001543CB" w:rsidRPr="003D4925" w14:paraId="4F838074" w14:textId="77777777" w:rsidTr="00B57692">
        <w:tc>
          <w:tcPr>
            <w:tcW w:w="7366" w:type="dxa"/>
            <w:tcBorders>
              <w:top w:val="single" w:sz="4" w:space="0" w:color="auto"/>
              <w:left w:val="single" w:sz="4" w:space="0" w:color="auto"/>
              <w:bottom w:val="single" w:sz="4" w:space="0" w:color="auto"/>
              <w:right w:val="single" w:sz="4" w:space="0" w:color="auto"/>
            </w:tcBorders>
            <w:hideMark/>
          </w:tcPr>
          <w:p w14:paraId="2C82E168" w14:textId="77777777" w:rsidR="001543CB" w:rsidRDefault="001543CB" w:rsidP="005A52E2">
            <w:pPr>
              <w:keepNext/>
              <w:keepLines/>
              <w:spacing w:after="0"/>
              <w:jc w:val="both"/>
              <w:rPr>
                <w:rFonts w:cs="Arial"/>
              </w:rPr>
            </w:pPr>
            <w:r w:rsidRPr="00277620">
              <w:rPr>
                <w:rFonts w:cs="Arial"/>
              </w:rPr>
              <w:t>Members representing Brisbane based electorates not provided with overnight accommodation in the Parliamentary Annexe who stay in commercial accommodation facilities for an overnight stay</w:t>
            </w:r>
          </w:p>
          <w:p w14:paraId="330C86E1" w14:textId="77777777" w:rsidR="001520F2" w:rsidRDefault="001520F2" w:rsidP="005A52E2">
            <w:pPr>
              <w:keepNext/>
              <w:keepLines/>
              <w:spacing w:after="0"/>
              <w:jc w:val="both"/>
              <w:rPr>
                <w:rFonts w:cs="Arial"/>
              </w:rPr>
            </w:pPr>
          </w:p>
          <w:p w14:paraId="468C7BF9" w14:textId="2B3CD403" w:rsidR="00E374A2" w:rsidRPr="003D4925" w:rsidRDefault="00E374A2" w:rsidP="005A52E2">
            <w:pPr>
              <w:keepNext/>
              <w:keepLines/>
              <w:spacing w:after="0"/>
              <w:jc w:val="both"/>
              <w:rPr>
                <w:rFonts w:cs="Arial"/>
                <w:sz w:val="23"/>
                <w:szCs w:val="23"/>
              </w:rPr>
            </w:pPr>
          </w:p>
        </w:tc>
        <w:tc>
          <w:tcPr>
            <w:tcW w:w="2127" w:type="dxa"/>
            <w:tcBorders>
              <w:top w:val="single" w:sz="4" w:space="0" w:color="auto"/>
              <w:left w:val="single" w:sz="4" w:space="0" w:color="auto"/>
              <w:bottom w:val="single" w:sz="4" w:space="0" w:color="auto"/>
              <w:right w:val="single" w:sz="4" w:space="0" w:color="auto"/>
            </w:tcBorders>
            <w:hideMark/>
          </w:tcPr>
          <w:p w14:paraId="167CDEFE" w14:textId="6A6667C0" w:rsidR="001543CB" w:rsidRPr="003D4925" w:rsidRDefault="001543CB" w:rsidP="005A52E2">
            <w:pPr>
              <w:keepNext/>
              <w:keepLines/>
              <w:spacing w:after="0"/>
              <w:ind w:left="35"/>
              <w:jc w:val="both"/>
              <w:rPr>
                <w:rFonts w:cs="Arial"/>
                <w:sz w:val="23"/>
                <w:szCs w:val="23"/>
              </w:rPr>
            </w:pPr>
            <w:r w:rsidRPr="00277620">
              <w:rPr>
                <w:rFonts w:cs="Arial"/>
              </w:rPr>
              <w:t>$148 per day</w:t>
            </w:r>
          </w:p>
        </w:tc>
      </w:tr>
      <w:tr w:rsidR="001543CB" w:rsidRPr="003D4925" w14:paraId="1EEF39CB" w14:textId="77777777" w:rsidTr="00B57692">
        <w:tc>
          <w:tcPr>
            <w:tcW w:w="7366" w:type="dxa"/>
            <w:tcBorders>
              <w:top w:val="single" w:sz="4" w:space="0" w:color="auto"/>
              <w:left w:val="single" w:sz="4" w:space="0" w:color="auto"/>
              <w:bottom w:val="single" w:sz="4" w:space="0" w:color="auto"/>
              <w:right w:val="single" w:sz="4" w:space="0" w:color="auto"/>
            </w:tcBorders>
            <w:hideMark/>
          </w:tcPr>
          <w:p w14:paraId="19FBB92D" w14:textId="77777777" w:rsidR="001543CB" w:rsidRDefault="001543CB" w:rsidP="005A52E2">
            <w:pPr>
              <w:keepNext/>
              <w:keepLines/>
              <w:spacing w:after="0"/>
              <w:jc w:val="both"/>
              <w:rPr>
                <w:rFonts w:cs="Arial"/>
              </w:rPr>
            </w:pPr>
            <w:r w:rsidRPr="00277620">
              <w:rPr>
                <w:rFonts w:cs="Arial"/>
              </w:rPr>
              <w:t>Other members not provided with overnight accommodation in the Parliamentary Annexe who stay in commercial accommodation facilities for an overnight stay</w:t>
            </w:r>
          </w:p>
          <w:p w14:paraId="2E465141" w14:textId="77777777" w:rsidR="001520F2" w:rsidRDefault="001520F2" w:rsidP="005A52E2">
            <w:pPr>
              <w:keepNext/>
              <w:keepLines/>
              <w:spacing w:after="0"/>
              <w:jc w:val="both"/>
              <w:rPr>
                <w:rFonts w:cs="Arial"/>
              </w:rPr>
            </w:pPr>
          </w:p>
          <w:p w14:paraId="02E3B53D" w14:textId="273C52C6" w:rsidR="00E374A2" w:rsidRPr="003D4925" w:rsidRDefault="00E374A2" w:rsidP="005A52E2">
            <w:pPr>
              <w:keepNext/>
              <w:keepLines/>
              <w:spacing w:after="0"/>
              <w:jc w:val="both"/>
              <w:rPr>
                <w:rFonts w:cs="Arial"/>
                <w:sz w:val="23"/>
                <w:szCs w:val="23"/>
              </w:rPr>
            </w:pPr>
          </w:p>
        </w:tc>
        <w:tc>
          <w:tcPr>
            <w:tcW w:w="2127" w:type="dxa"/>
            <w:tcBorders>
              <w:top w:val="single" w:sz="4" w:space="0" w:color="auto"/>
              <w:left w:val="single" w:sz="4" w:space="0" w:color="auto"/>
              <w:bottom w:val="single" w:sz="4" w:space="0" w:color="auto"/>
              <w:right w:val="single" w:sz="4" w:space="0" w:color="auto"/>
            </w:tcBorders>
            <w:hideMark/>
          </w:tcPr>
          <w:p w14:paraId="74ACA97E" w14:textId="4DFC0D57" w:rsidR="001543CB" w:rsidRPr="003D4925" w:rsidRDefault="001543CB" w:rsidP="005A52E2">
            <w:pPr>
              <w:keepNext/>
              <w:keepLines/>
              <w:spacing w:after="0"/>
              <w:ind w:left="35"/>
              <w:jc w:val="both"/>
              <w:rPr>
                <w:rFonts w:cs="Arial"/>
                <w:sz w:val="23"/>
                <w:szCs w:val="23"/>
              </w:rPr>
            </w:pPr>
            <w:r w:rsidRPr="00277620">
              <w:rPr>
                <w:rFonts w:cs="Arial"/>
              </w:rPr>
              <w:t>$444 per day</w:t>
            </w:r>
          </w:p>
        </w:tc>
      </w:tr>
    </w:tbl>
    <w:p w14:paraId="67C64D36" w14:textId="06DB88B6" w:rsidR="00611735" w:rsidRDefault="00611735" w:rsidP="005A52E2">
      <w:pPr>
        <w:spacing w:before="240" w:after="200"/>
        <w:jc w:val="both"/>
        <w:rPr>
          <w:rFonts w:eastAsia="Calibri" w:cs="Arial"/>
          <w:bCs/>
          <w:sz w:val="23"/>
          <w:szCs w:val="23"/>
        </w:rPr>
      </w:pPr>
      <w:r w:rsidRPr="003D4925">
        <w:rPr>
          <w:rFonts w:eastAsia="Calibri" w:cs="Arial"/>
          <w:bCs/>
          <w:sz w:val="23"/>
          <w:szCs w:val="23"/>
        </w:rPr>
        <w:t xml:space="preserve">The DTA and PBOR rates were last </w:t>
      </w:r>
      <w:r w:rsidR="00B57692">
        <w:rPr>
          <w:rFonts w:eastAsia="Calibri" w:cs="Arial"/>
          <w:bCs/>
          <w:sz w:val="23"/>
          <w:szCs w:val="23"/>
        </w:rPr>
        <w:t>amended</w:t>
      </w:r>
      <w:r w:rsidRPr="003D4925">
        <w:rPr>
          <w:rFonts w:eastAsia="Calibri" w:cs="Arial"/>
          <w:bCs/>
          <w:sz w:val="23"/>
          <w:szCs w:val="23"/>
        </w:rPr>
        <w:t xml:space="preserve"> based on the </w:t>
      </w:r>
      <w:r w:rsidR="007A5B30" w:rsidRPr="003D4925">
        <w:rPr>
          <w:rFonts w:eastAsia="Calibri" w:cs="Arial"/>
          <w:bCs/>
          <w:sz w:val="23"/>
          <w:szCs w:val="23"/>
        </w:rPr>
        <w:t xml:space="preserve">Australian Taxation Office Taxation Determination </w:t>
      </w:r>
      <w:r w:rsidRPr="003D4925">
        <w:rPr>
          <w:rFonts w:eastAsia="Calibri" w:cs="Arial"/>
          <w:bCs/>
          <w:sz w:val="23"/>
          <w:szCs w:val="23"/>
        </w:rPr>
        <w:t xml:space="preserve">allowances detailed in </w:t>
      </w:r>
      <w:r w:rsidR="003407FD">
        <w:rPr>
          <w:rFonts w:eastAsia="Calibri" w:cs="Arial"/>
          <w:bCs/>
          <w:sz w:val="23"/>
          <w:szCs w:val="23"/>
        </w:rPr>
        <w:t>Taxation Determination</w:t>
      </w:r>
      <w:r w:rsidRPr="003D4925">
        <w:rPr>
          <w:rFonts w:eastAsia="Calibri" w:cs="Arial"/>
          <w:bCs/>
          <w:sz w:val="23"/>
          <w:szCs w:val="23"/>
        </w:rPr>
        <w:t xml:space="preserve"> 202</w:t>
      </w:r>
      <w:r w:rsidR="001543CB">
        <w:rPr>
          <w:rFonts w:eastAsia="Calibri" w:cs="Arial"/>
          <w:bCs/>
          <w:sz w:val="23"/>
          <w:szCs w:val="23"/>
        </w:rPr>
        <w:t>4</w:t>
      </w:r>
      <w:r w:rsidRPr="003D4925">
        <w:rPr>
          <w:rFonts w:eastAsia="Calibri" w:cs="Arial"/>
          <w:bCs/>
          <w:sz w:val="23"/>
          <w:szCs w:val="23"/>
        </w:rPr>
        <w:t>/</w:t>
      </w:r>
      <w:r w:rsidR="001543CB">
        <w:rPr>
          <w:rFonts w:eastAsia="Calibri" w:cs="Arial"/>
          <w:bCs/>
          <w:sz w:val="23"/>
          <w:szCs w:val="23"/>
        </w:rPr>
        <w:t>3</w:t>
      </w:r>
      <w:r w:rsidRPr="003D4925">
        <w:rPr>
          <w:rFonts w:eastAsia="Calibri" w:cs="Arial"/>
          <w:bCs/>
          <w:sz w:val="23"/>
          <w:szCs w:val="23"/>
        </w:rPr>
        <w:t>.</w:t>
      </w:r>
      <w:r w:rsidRPr="003D4925">
        <w:rPr>
          <w:rFonts w:eastAsia="Calibri" w:cs="Arial"/>
          <w:bCs/>
          <w:sz w:val="23"/>
          <w:szCs w:val="23"/>
          <w:vertAlign w:val="superscript"/>
        </w:rPr>
        <w:footnoteReference w:id="10"/>
      </w:r>
      <w:r w:rsidRPr="003D4925">
        <w:rPr>
          <w:rFonts w:eastAsia="Calibri" w:cs="Arial"/>
          <w:bCs/>
          <w:sz w:val="23"/>
          <w:szCs w:val="23"/>
        </w:rPr>
        <w:t xml:space="preserve"> </w:t>
      </w:r>
    </w:p>
    <w:p w14:paraId="34EFCF1C" w14:textId="0B251C56" w:rsidR="0000183E" w:rsidRPr="0054080A" w:rsidRDefault="0000183E" w:rsidP="005A52E2">
      <w:pPr>
        <w:numPr>
          <w:ilvl w:val="1"/>
          <w:numId w:val="0"/>
        </w:numPr>
        <w:spacing w:after="160"/>
        <w:jc w:val="both"/>
        <w:rPr>
          <w:rFonts w:eastAsia="PMingLiU" w:cs="Arial"/>
          <w:b/>
          <w:bCs/>
          <w:color w:val="4F81BD"/>
          <w:spacing w:val="15"/>
          <w:sz w:val="24"/>
          <w:szCs w:val="24"/>
          <w:lang w:eastAsia="en-AU"/>
        </w:rPr>
      </w:pPr>
      <w:r>
        <w:rPr>
          <w:rFonts w:eastAsia="PMingLiU" w:cs="Arial"/>
          <w:b/>
          <w:bCs/>
          <w:color w:val="4F81BD"/>
          <w:spacing w:val="15"/>
          <w:sz w:val="24"/>
          <w:szCs w:val="24"/>
          <w:lang w:eastAsia="en-AU"/>
        </w:rPr>
        <w:t>Home Security Allowance</w:t>
      </w:r>
    </w:p>
    <w:p w14:paraId="65529345" w14:textId="423244F8" w:rsidR="00A2017E" w:rsidRDefault="00A1141E" w:rsidP="005A52E2">
      <w:pPr>
        <w:spacing w:before="240" w:after="200"/>
        <w:jc w:val="both"/>
        <w:rPr>
          <w:rFonts w:eastAsia="Calibri" w:cs="Arial"/>
          <w:bCs/>
          <w:sz w:val="23"/>
          <w:szCs w:val="23"/>
        </w:rPr>
      </w:pPr>
      <w:r w:rsidRPr="00A1141E">
        <w:rPr>
          <w:rFonts w:eastAsia="Calibri" w:cs="Arial"/>
          <w:bCs/>
          <w:sz w:val="23"/>
          <w:szCs w:val="23"/>
        </w:rPr>
        <w:t>The Home Security Allowance</w:t>
      </w:r>
      <w:r w:rsidR="009C113F">
        <w:rPr>
          <w:rFonts w:eastAsia="Calibri" w:cs="Arial"/>
          <w:bCs/>
          <w:sz w:val="23"/>
          <w:szCs w:val="23"/>
        </w:rPr>
        <w:t xml:space="preserve"> </w:t>
      </w:r>
      <w:r w:rsidR="007B0B91">
        <w:rPr>
          <w:rFonts w:eastAsia="Calibri" w:cs="Arial"/>
          <w:bCs/>
          <w:sz w:val="23"/>
          <w:szCs w:val="23"/>
        </w:rPr>
        <w:t>was introduced</w:t>
      </w:r>
      <w:r w:rsidR="00D16A57">
        <w:rPr>
          <w:rFonts w:eastAsia="Calibri" w:cs="Arial"/>
          <w:bCs/>
          <w:sz w:val="23"/>
          <w:szCs w:val="23"/>
        </w:rPr>
        <w:t xml:space="preserve"> as a new allowance</w:t>
      </w:r>
      <w:r w:rsidR="007B0B91">
        <w:rPr>
          <w:rFonts w:eastAsia="Calibri" w:cs="Arial"/>
          <w:bCs/>
          <w:sz w:val="23"/>
          <w:szCs w:val="23"/>
        </w:rPr>
        <w:t xml:space="preserve"> </w:t>
      </w:r>
      <w:r w:rsidR="000C0835">
        <w:rPr>
          <w:rFonts w:eastAsia="Calibri" w:cs="Arial"/>
          <w:bCs/>
          <w:sz w:val="23"/>
          <w:szCs w:val="23"/>
        </w:rPr>
        <w:t xml:space="preserve">from 14 February 2025 </w:t>
      </w:r>
      <w:r w:rsidR="00C5003D">
        <w:rPr>
          <w:rFonts w:eastAsia="Calibri" w:cs="Arial"/>
          <w:bCs/>
          <w:sz w:val="23"/>
          <w:szCs w:val="23"/>
        </w:rPr>
        <w:t>by Determination 33/2025</w:t>
      </w:r>
      <w:r w:rsidR="00C5003D">
        <w:rPr>
          <w:rStyle w:val="FootnoteReference"/>
          <w:rFonts w:eastAsia="Calibri" w:cs="Arial"/>
          <w:bCs/>
          <w:sz w:val="23"/>
          <w:szCs w:val="23"/>
        </w:rPr>
        <w:footnoteReference w:id="11"/>
      </w:r>
      <w:r w:rsidR="009C113F">
        <w:rPr>
          <w:rFonts w:eastAsia="Calibri" w:cs="Arial"/>
          <w:bCs/>
          <w:sz w:val="23"/>
          <w:szCs w:val="23"/>
        </w:rPr>
        <w:t>. Th</w:t>
      </w:r>
      <w:r w:rsidR="0061145F">
        <w:rPr>
          <w:rFonts w:eastAsia="Calibri" w:cs="Arial"/>
          <w:bCs/>
          <w:sz w:val="23"/>
          <w:szCs w:val="23"/>
        </w:rPr>
        <w:t>e</w:t>
      </w:r>
      <w:r w:rsidR="009C113F">
        <w:rPr>
          <w:rFonts w:eastAsia="Calibri" w:cs="Arial"/>
          <w:bCs/>
          <w:sz w:val="23"/>
          <w:szCs w:val="23"/>
        </w:rPr>
        <w:t xml:space="preserve"> </w:t>
      </w:r>
      <w:r w:rsidR="00495B40" w:rsidRPr="00A1141E">
        <w:rPr>
          <w:rFonts w:eastAsia="Calibri" w:cs="Arial"/>
          <w:bCs/>
          <w:sz w:val="23"/>
          <w:szCs w:val="23"/>
        </w:rPr>
        <w:t>Home Security Allowance</w:t>
      </w:r>
      <w:r w:rsidR="00495B40">
        <w:rPr>
          <w:rFonts w:eastAsia="Calibri" w:cs="Arial"/>
          <w:bCs/>
          <w:sz w:val="23"/>
          <w:szCs w:val="23"/>
        </w:rPr>
        <w:t xml:space="preserve"> </w:t>
      </w:r>
      <w:r w:rsidRPr="00A1141E">
        <w:rPr>
          <w:rFonts w:eastAsia="Calibri" w:cs="Arial"/>
          <w:bCs/>
          <w:sz w:val="23"/>
          <w:szCs w:val="23"/>
        </w:rPr>
        <w:t xml:space="preserve">is provided to </w:t>
      </w:r>
      <w:r w:rsidR="004569CA">
        <w:rPr>
          <w:rFonts w:eastAsia="Calibri" w:cs="Arial"/>
          <w:bCs/>
          <w:sz w:val="23"/>
          <w:szCs w:val="23"/>
        </w:rPr>
        <w:t xml:space="preserve">reimburse eligible members </w:t>
      </w:r>
      <w:r w:rsidR="00BC6A5D">
        <w:rPr>
          <w:rFonts w:eastAsia="Calibri" w:cs="Arial"/>
          <w:bCs/>
          <w:sz w:val="23"/>
          <w:szCs w:val="23"/>
        </w:rPr>
        <w:t xml:space="preserve">for expenses </w:t>
      </w:r>
      <w:r w:rsidRPr="00A1141E">
        <w:rPr>
          <w:rFonts w:eastAsia="Calibri" w:cs="Arial"/>
          <w:bCs/>
          <w:sz w:val="23"/>
          <w:szCs w:val="23"/>
        </w:rPr>
        <w:t xml:space="preserve">relating to </w:t>
      </w:r>
      <w:r w:rsidR="00BC6A5D">
        <w:rPr>
          <w:rFonts w:eastAsia="Calibri" w:cs="Arial"/>
          <w:bCs/>
          <w:sz w:val="23"/>
          <w:szCs w:val="23"/>
        </w:rPr>
        <w:t xml:space="preserve">the implementation of </w:t>
      </w:r>
      <w:r w:rsidRPr="00A1141E">
        <w:rPr>
          <w:rFonts w:eastAsia="Calibri" w:cs="Arial"/>
          <w:bCs/>
          <w:sz w:val="23"/>
          <w:szCs w:val="23"/>
        </w:rPr>
        <w:t xml:space="preserve">home security measures </w:t>
      </w:r>
      <w:r w:rsidR="001E4A87">
        <w:rPr>
          <w:rFonts w:eastAsia="Calibri" w:cs="Arial"/>
          <w:bCs/>
          <w:sz w:val="23"/>
          <w:szCs w:val="23"/>
        </w:rPr>
        <w:t xml:space="preserve">recommended by a security assessment </w:t>
      </w:r>
      <w:r w:rsidR="00A05085">
        <w:rPr>
          <w:rFonts w:eastAsia="Calibri" w:cs="Arial"/>
          <w:bCs/>
          <w:sz w:val="23"/>
          <w:szCs w:val="23"/>
        </w:rPr>
        <w:t>undertaken in relation to the eligible member’s home by the Queensland Police Service or other appropriately qualified person approved by the Clerk</w:t>
      </w:r>
      <w:r w:rsidR="00A2017E">
        <w:rPr>
          <w:rStyle w:val="FootnoteReference"/>
          <w:rFonts w:eastAsia="Calibri" w:cs="Arial"/>
          <w:bCs/>
          <w:sz w:val="23"/>
          <w:szCs w:val="23"/>
        </w:rPr>
        <w:footnoteReference w:id="12"/>
      </w:r>
      <w:r w:rsidR="00A2017E">
        <w:rPr>
          <w:rFonts w:eastAsia="Calibri" w:cs="Arial"/>
          <w:bCs/>
          <w:sz w:val="23"/>
          <w:szCs w:val="23"/>
        </w:rPr>
        <w:t>.</w:t>
      </w:r>
      <w:r w:rsidR="001E5DAA">
        <w:rPr>
          <w:rFonts w:eastAsia="Calibri" w:cs="Arial"/>
          <w:bCs/>
          <w:sz w:val="23"/>
          <w:szCs w:val="23"/>
        </w:rPr>
        <w:t xml:space="preserve"> </w:t>
      </w:r>
    </w:p>
    <w:p w14:paraId="52EF589B" w14:textId="28E19C2D" w:rsidR="0000183E" w:rsidRPr="00F106B9" w:rsidRDefault="0000183E" w:rsidP="005A52E2">
      <w:pPr>
        <w:autoSpaceDE w:val="0"/>
        <w:autoSpaceDN w:val="0"/>
        <w:adjustRightInd w:val="0"/>
        <w:spacing w:after="160"/>
        <w:jc w:val="both"/>
        <w:rPr>
          <w:rFonts w:eastAsia="Calibri" w:cs="Arial"/>
          <w:color w:val="000000"/>
          <w:sz w:val="22"/>
          <w:lang w:val="en-US"/>
        </w:rPr>
      </w:pPr>
      <w:r>
        <w:rPr>
          <w:rFonts w:eastAsia="PMingLiU" w:cs="Arial"/>
          <w:b/>
          <w:bCs/>
          <w:color w:val="4F81BD"/>
          <w:spacing w:val="15"/>
          <w:sz w:val="24"/>
          <w:szCs w:val="24"/>
          <w:lang w:eastAsia="en-AU"/>
        </w:rPr>
        <w:t>Transition Allowance</w:t>
      </w:r>
    </w:p>
    <w:p w14:paraId="0AFA530A" w14:textId="71490047" w:rsidR="00F106B9" w:rsidRDefault="00F106B9" w:rsidP="005A52E2">
      <w:pPr>
        <w:autoSpaceDE w:val="0"/>
        <w:autoSpaceDN w:val="0"/>
        <w:adjustRightInd w:val="0"/>
        <w:spacing w:after="160"/>
        <w:jc w:val="both"/>
        <w:rPr>
          <w:rFonts w:eastAsia="Calibri" w:cs="Arial"/>
          <w:color w:val="000000"/>
          <w:sz w:val="23"/>
          <w:szCs w:val="23"/>
          <w:lang w:val="en-US"/>
        </w:rPr>
      </w:pPr>
      <w:r w:rsidRPr="00814A1E">
        <w:rPr>
          <w:rFonts w:eastAsia="Calibri" w:cs="Arial"/>
          <w:color w:val="000000"/>
          <w:sz w:val="23"/>
          <w:szCs w:val="23"/>
          <w:lang w:val="en-US"/>
        </w:rPr>
        <w:t xml:space="preserve">Following the Tribunal’s establishment, the Transition Allowance was considered and set </w:t>
      </w:r>
      <w:r w:rsidR="0081272C">
        <w:rPr>
          <w:rFonts w:eastAsia="Calibri" w:cs="Arial"/>
          <w:color w:val="000000"/>
          <w:sz w:val="23"/>
          <w:szCs w:val="23"/>
          <w:lang w:val="en-US"/>
        </w:rPr>
        <w:t>by</w:t>
      </w:r>
      <w:r w:rsidR="00DE5EFB">
        <w:rPr>
          <w:rFonts w:eastAsia="Calibri" w:cs="Arial"/>
          <w:color w:val="000000"/>
          <w:sz w:val="23"/>
          <w:szCs w:val="23"/>
          <w:lang w:val="en-US"/>
        </w:rPr>
        <w:t xml:space="preserve"> Determination </w:t>
      </w:r>
      <w:r w:rsidR="00EC20A6">
        <w:rPr>
          <w:rFonts w:eastAsia="Calibri" w:cs="Arial"/>
          <w:color w:val="000000"/>
          <w:sz w:val="23"/>
          <w:szCs w:val="23"/>
          <w:lang w:val="en-US"/>
        </w:rPr>
        <w:t>5/2014</w:t>
      </w:r>
      <w:r w:rsidR="006C1BAD">
        <w:rPr>
          <w:rStyle w:val="FootnoteReference"/>
          <w:rFonts w:eastAsia="Calibri" w:cs="Arial"/>
          <w:color w:val="000000"/>
          <w:sz w:val="23"/>
          <w:szCs w:val="23"/>
          <w:lang w:val="en-US"/>
        </w:rPr>
        <w:footnoteReference w:id="13"/>
      </w:r>
      <w:r w:rsidR="00EC20A6">
        <w:rPr>
          <w:rFonts w:eastAsia="Calibri" w:cs="Arial"/>
          <w:color w:val="000000"/>
          <w:sz w:val="23"/>
          <w:szCs w:val="23"/>
          <w:lang w:val="en-US"/>
        </w:rPr>
        <w:t>.</w:t>
      </w:r>
      <w:r w:rsidRPr="00814A1E">
        <w:rPr>
          <w:rFonts w:eastAsia="Calibri" w:cs="Arial"/>
          <w:color w:val="000000"/>
          <w:sz w:val="23"/>
          <w:szCs w:val="23"/>
          <w:lang w:val="en-US"/>
        </w:rPr>
        <w:t xml:space="preserve"> The basis of the transition allowance is to assist members of Parliament to transition from Parliament to the community or the general workforce. </w:t>
      </w:r>
    </w:p>
    <w:p w14:paraId="6BD19C01" w14:textId="774D83A2" w:rsidR="00CC534D" w:rsidRPr="00814A1E" w:rsidRDefault="008C54EA" w:rsidP="005A52E2">
      <w:pPr>
        <w:autoSpaceDE w:val="0"/>
        <w:autoSpaceDN w:val="0"/>
        <w:adjustRightInd w:val="0"/>
        <w:spacing w:after="160"/>
        <w:jc w:val="both"/>
        <w:rPr>
          <w:rFonts w:eastAsia="Calibri" w:cs="Arial"/>
          <w:color w:val="000000"/>
          <w:sz w:val="23"/>
          <w:szCs w:val="23"/>
          <w:lang w:val="en-US"/>
        </w:rPr>
      </w:pPr>
      <w:r>
        <w:rPr>
          <w:rFonts w:eastAsia="Calibri" w:cs="Arial"/>
          <w:color w:val="000000"/>
          <w:sz w:val="23"/>
          <w:szCs w:val="23"/>
          <w:lang w:val="en-US"/>
        </w:rPr>
        <w:t xml:space="preserve">Eligibility for, and the amount of the allowance payable to members is dependent upon </w:t>
      </w:r>
      <w:r w:rsidR="001979A8">
        <w:rPr>
          <w:rFonts w:eastAsia="Calibri" w:cs="Arial"/>
          <w:color w:val="000000"/>
          <w:sz w:val="23"/>
          <w:szCs w:val="23"/>
          <w:lang w:val="en-US"/>
        </w:rPr>
        <w:t>the date of the member</w:t>
      </w:r>
      <w:r w:rsidR="00FC569D">
        <w:rPr>
          <w:rFonts w:eastAsia="Calibri" w:cs="Arial"/>
          <w:color w:val="000000"/>
          <w:sz w:val="23"/>
          <w:szCs w:val="23"/>
          <w:lang w:val="en-US"/>
        </w:rPr>
        <w:t>’s</w:t>
      </w:r>
      <w:r w:rsidR="001979A8">
        <w:rPr>
          <w:rFonts w:eastAsia="Calibri" w:cs="Arial"/>
          <w:color w:val="000000"/>
          <w:sz w:val="23"/>
          <w:szCs w:val="23"/>
          <w:lang w:val="en-US"/>
        </w:rPr>
        <w:t xml:space="preserve"> election</w:t>
      </w:r>
      <w:r w:rsidR="000F212C">
        <w:rPr>
          <w:rFonts w:eastAsia="Calibri" w:cs="Arial"/>
          <w:color w:val="000000"/>
          <w:sz w:val="23"/>
          <w:szCs w:val="23"/>
          <w:lang w:val="en-US"/>
        </w:rPr>
        <w:t xml:space="preserve"> (</w:t>
      </w:r>
      <w:r w:rsidR="00342758">
        <w:rPr>
          <w:rFonts w:eastAsia="Calibri" w:cs="Arial"/>
          <w:color w:val="000000"/>
          <w:sz w:val="23"/>
          <w:szCs w:val="23"/>
          <w:lang w:val="en-US"/>
        </w:rPr>
        <w:t>before</w:t>
      </w:r>
      <w:r w:rsidR="006E0998">
        <w:rPr>
          <w:rFonts w:eastAsia="Calibri" w:cs="Arial"/>
          <w:color w:val="000000"/>
          <w:sz w:val="23"/>
          <w:szCs w:val="23"/>
          <w:lang w:val="en-US"/>
        </w:rPr>
        <w:t xml:space="preserve"> or from</w:t>
      </w:r>
      <w:r w:rsidR="000F212C">
        <w:rPr>
          <w:rFonts w:eastAsia="Calibri" w:cs="Arial"/>
          <w:color w:val="000000"/>
          <w:sz w:val="23"/>
          <w:szCs w:val="23"/>
          <w:lang w:val="en-US"/>
        </w:rPr>
        <w:t xml:space="preserve"> 1 October 2024</w:t>
      </w:r>
      <w:r w:rsidR="006E0998">
        <w:rPr>
          <w:rFonts w:eastAsia="Calibri" w:cs="Arial"/>
          <w:color w:val="000000"/>
          <w:sz w:val="23"/>
          <w:szCs w:val="23"/>
          <w:lang w:val="en-US"/>
        </w:rPr>
        <w:t>)</w:t>
      </w:r>
      <w:r w:rsidR="001979A8">
        <w:rPr>
          <w:rFonts w:eastAsia="Calibri" w:cs="Arial"/>
          <w:color w:val="000000"/>
          <w:sz w:val="23"/>
          <w:szCs w:val="23"/>
          <w:lang w:val="en-US"/>
        </w:rPr>
        <w:t xml:space="preserve">. </w:t>
      </w:r>
      <w:r w:rsidR="00A20959">
        <w:rPr>
          <w:rFonts w:eastAsia="Calibri" w:cs="Arial"/>
          <w:color w:val="000000"/>
          <w:sz w:val="23"/>
          <w:szCs w:val="23"/>
          <w:lang w:val="en-US"/>
        </w:rPr>
        <w:t xml:space="preserve">The allowance is only available to members </w:t>
      </w:r>
      <w:r w:rsidR="002110D2">
        <w:rPr>
          <w:rFonts w:eastAsia="Calibri" w:cs="Arial"/>
          <w:color w:val="000000"/>
          <w:sz w:val="23"/>
          <w:szCs w:val="23"/>
          <w:lang w:val="en-US"/>
        </w:rPr>
        <w:t>who retire involuntarily from Parliament</w:t>
      </w:r>
      <w:r w:rsidR="001078C2">
        <w:rPr>
          <w:rFonts w:eastAsia="Calibri" w:cs="Arial"/>
          <w:color w:val="000000"/>
          <w:sz w:val="23"/>
          <w:szCs w:val="23"/>
          <w:lang w:val="en-US"/>
        </w:rPr>
        <w:t>, or th</w:t>
      </w:r>
      <w:r w:rsidR="001078C2" w:rsidRPr="001078C2">
        <w:rPr>
          <w:rFonts w:eastAsia="Calibri" w:cs="Arial"/>
          <w:color w:val="000000"/>
          <w:sz w:val="23"/>
          <w:szCs w:val="23"/>
        </w:rPr>
        <w:t>rough loss of party pre-selection for reasons other than misconduct</w:t>
      </w:r>
      <w:r w:rsidR="001979A8">
        <w:rPr>
          <w:rFonts w:eastAsia="Calibri" w:cs="Arial"/>
          <w:color w:val="000000"/>
          <w:sz w:val="23"/>
          <w:szCs w:val="23"/>
          <w:lang w:val="en-US"/>
        </w:rPr>
        <w:t>.</w:t>
      </w:r>
    </w:p>
    <w:p w14:paraId="49CCF497" w14:textId="73E07B6C" w:rsidR="00095B60" w:rsidRPr="00455BCC" w:rsidRDefault="00095B60" w:rsidP="005A52E2">
      <w:pPr>
        <w:autoSpaceDE w:val="0"/>
        <w:autoSpaceDN w:val="0"/>
        <w:adjustRightInd w:val="0"/>
        <w:spacing w:after="160"/>
        <w:jc w:val="both"/>
        <w:rPr>
          <w:rFonts w:eastAsia="Calibri" w:cs="Arial"/>
          <w:color w:val="000000"/>
          <w:sz w:val="22"/>
          <w:lang w:val="en-US"/>
        </w:rPr>
      </w:pPr>
      <w:r w:rsidRPr="00814A1E">
        <w:rPr>
          <w:rFonts w:eastAsia="Calibri" w:cs="Arial"/>
          <w:color w:val="000000"/>
          <w:sz w:val="23"/>
          <w:szCs w:val="23"/>
          <w:lang w:val="en-US"/>
        </w:rPr>
        <w:t>In</w:t>
      </w:r>
      <w:r w:rsidR="00AF6A6E">
        <w:rPr>
          <w:rFonts w:eastAsia="Calibri" w:cs="Arial"/>
          <w:color w:val="000000"/>
          <w:sz w:val="23"/>
          <w:szCs w:val="23"/>
          <w:lang w:val="en-US"/>
        </w:rPr>
        <w:t xml:space="preserve"> Determination 26/2022</w:t>
      </w:r>
      <w:r w:rsidR="00AF6A6E">
        <w:rPr>
          <w:rStyle w:val="FootnoteReference"/>
          <w:rFonts w:eastAsia="Calibri" w:cs="Arial"/>
          <w:color w:val="000000"/>
          <w:sz w:val="23"/>
          <w:szCs w:val="23"/>
          <w:lang w:val="en-US"/>
        </w:rPr>
        <w:footnoteReference w:id="14"/>
      </w:r>
      <w:r w:rsidRPr="00814A1E">
        <w:rPr>
          <w:rFonts w:eastAsia="Calibri" w:cs="Arial"/>
          <w:color w:val="000000"/>
          <w:sz w:val="23"/>
          <w:szCs w:val="23"/>
          <w:lang w:val="en-US"/>
        </w:rPr>
        <w:t>, the Tribunal determined through a majority decision, not to extend the Transition Allowance to Members who retire voluntarily and affirmed the position determined in</w:t>
      </w:r>
      <w:r w:rsidR="008B0D6D">
        <w:rPr>
          <w:rFonts w:eastAsia="Calibri" w:cs="Arial"/>
          <w:color w:val="000000"/>
          <w:sz w:val="23"/>
          <w:szCs w:val="23"/>
          <w:lang w:val="en-US"/>
        </w:rPr>
        <w:t xml:space="preserve"> Determination 5/2014</w:t>
      </w:r>
      <w:r w:rsidRPr="00814A1E">
        <w:rPr>
          <w:rFonts w:eastAsia="Calibri" w:cs="Arial"/>
          <w:color w:val="000000"/>
          <w:sz w:val="23"/>
          <w:szCs w:val="23"/>
          <w:lang w:val="en-US"/>
        </w:rPr>
        <w:t xml:space="preserve">. The Tribunal also noted that this is an issue which will be continuously monitored by the Tribunal. </w:t>
      </w:r>
    </w:p>
    <w:p w14:paraId="3D118A84" w14:textId="20D168A9" w:rsidR="0079673F" w:rsidRPr="00455BCC" w:rsidRDefault="005A52E2" w:rsidP="004E3AE0">
      <w:pPr>
        <w:spacing w:after="160" w:line="259" w:lineRule="auto"/>
        <w:rPr>
          <w:rFonts w:eastAsia="PMingLiU" w:cs="Arial"/>
          <w:b/>
          <w:bCs/>
          <w:color w:val="4F81BD"/>
          <w:spacing w:val="15"/>
          <w:sz w:val="24"/>
          <w:szCs w:val="24"/>
          <w:lang w:eastAsia="en-AU"/>
        </w:rPr>
      </w:pPr>
      <w:r>
        <w:rPr>
          <w:rFonts w:eastAsia="PMingLiU" w:cs="Arial"/>
          <w:b/>
          <w:bCs/>
          <w:color w:val="4F81BD"/>
          <w:spacing w:val="15"/>
          <w:sz w:val="24"/>
          <w:szCs w:val="24"/>
          <w:lang w:eastAsia="en-AU"/>
        </w:rPr>
        <w:br w:type="page"/>
      </w:r>
      <w:r w:rsidR="0079673F" w:rsidRPr="00455BCC">
        <w:rPr>
          <w:rFonts w:eastAsia="PMingLiU" w:cs="Arial"/>
          <w:b/>
          <w:bCs/>
          <w:color w:val="4F81BD"/>
          <w:spacing w:val="15"/>
          <w:sz w:val="24"/>
          <w:szCs w:val="24"/>
          <w:lang w:eastAsia="en-AU"/>
        </w:rPr>
        <w:lastRenderedPageBreak/>
        <w:t>Discussion</w:t>
      </w:r>
    </w:p>
    <w:p w14:paraId="4B3586E9" w14:textId="730E2487" w:rsidR="0079673F" w:rsidRPr="003D4925" w:rsidRDefault="0079673F" w:rsidP="005A52E2">
      <w:pPr>
        <w:jc w:val="both"/>
        <w:rPr>
          <w:sz w:val="23"/>
          <w:szCs w:val="23"/>
        </w:rPr>
      </w:pPr>
      <w:r w:rsidRPr="00B42E64">
        <w:rPr>
          <w:sz w:val="23"/>
          <w:szCs w:val="23"/>
        </w:rPr>
        <w:t xml:space="preserve">On </w:t>
      </w:r>
      <w:r w:rsidR="00A46DA9" w:rsidRPr="00B42E64">
        <w:rPr>
          <w:sz w:val="23"/>
          <w:szCs w:val="23"/>
        </w:rPr>
        <w:t>2</w:t>
      </w:r>
      <w:r w:rsidR="001F742D">
        <w:rPr>
          <w:sz w:val="23"/>
          <w:szCs w:val="23"/>
        </w:rPr>
        <w:t>9</w:t>
      </w:r>
      <w:r w:rsidR="00A46DA9" w:rsidRPr="00B42E64">
        <w:rPr>
          <w:sz w:val="23"/>
          <w:szCs w:val="23"/>
        </w:rPr>
        <w:t xml:space="preserve"> September</w:t>
      </w:r>
      <w:r w:rsidRPr="00B42E64">
        <w:rPr>
          <w:sz w:val="23"/>
          <w:szCs w:val="23"/>
        </w:rPr>
        <w:t xml:space="preserve"> 202</w:t>
      </w:r>
      <w:r w:rsidR="00B42E64" w:rsidRPr="00B42E64">
        <w:rPr>
          <w:sz w:val="23"/>
          <w:szCs w:val="23"/>
        </w:rPr>
        <w:t>5</w:t>
      </w:r>
      <w:r w:rsidRPr="00B42E64">
        <w:rPr>
          <w:sz w:val="23"/>
          <w:szCs w:val="23"/>
        </w:rPr>
        <w:t>, the</w:t>
      </w:r>
      <w:r w:rsidRPr="003D4925">
        <w:rPr>
          <w:sz w:val="23"/>
          <w:szCs w:val="23"/>
        </w:rPr>
        <w:t xml:space="preserve"> Clerk tabled </w:t>
      </w:r>
      <w:r w:rsidR="0010440A">
        <w:rPr>
          <w:sz w:val="23"/>
          <w:szCs w:val="23"/>
        </w:rPr>
        <w:t>the following Annual Reports</w:t>
      </w:r>
      <w:r w:rsidR="00883062">
        <w:rPr>
          <w:sz w:val="23"/>
          <w:szCs w:val="23"/>
        </w:rPr>
        <w:t xml:space="preserve"> </w:t>
      </w:r>
      <w:r w:rsidRPr="003D4925">
        <w:rPr>
          <w:sz w:val="23"/>
          <w:szCs w:val="23"/>
        </w:rPr>
        <w:t>in the Legislat</w:t>
      </w:r>
      <w:r w:rsidR="001D4B06">
        <w:rPr>
          <w:sz w:val="23"/>
          <w:szCs w:val="23"/>
        </w:rPr>
        <w:t>ive</w:t>
      </w:r>
      <w:r w:rsidR="00687DCF">
        <w:rPr>
          <w:sz w:val="23"/>
          <w:szCs w:val="23"/>
        </w:rPr>
        <w:t xml:space="preserve"> </w:t>
      </w:r>
      <w:r w:rsidRPr="003D4925">
        <w:rPr>
          <w:sz w:val="23"/>
          <w:szCs w:val="23"/>
        </w:rPr>
        <w:t xml:space="preserve">Assembly: </w:t>
      </w:r>
    </w:p>
    <w:p w14:paraId="012EBAA3" w14:textId="16B4CFC1" w:rsidR="0079673F" w:rsidRPr="003D4925" w:rsidRDefault="00B0594D" w:rsidP="005A52E2">
      <w:pPr>
        <w:pStyle w:val="ListParagraph"/>
        <w:numPr>
          <w:ilvl w:val="0"/>
          <w:numId w:val="4"/>
        </w:numPr>
        <w:jc w:val="both"/>
        <w:rPr>
          <w:sz w:val="23"/>
          <w:szCs w:val="23"/>
        </w:rPr>
      </w:pPr>
      <w:r w:rsidRPr="003D4925">
        <w:rPr>
          <w:sz w:val="23"/>
          <w:szCs w:val="23"/>
        </w:rPr>
        <w:t>t</w:t>
      </w:r>
      <w:r w:rsidR="001848EF" w:rsidRPr="003D4925">
        <w:rPr>
          <w:sz w:val="23"/>
          <w:szCs w:val="23"/>
        </w:rPr>
        <w:t xml:space="preserve">he </w:t>
      </w:r>
      <w:r w:rsidR="001848EF" w:rsidRPr="00B57692">
        <w:rPr>
          <w:i/>
          <w:iCs/>
          <w:sz w:val="23"/>
          <w:szCs w:val="23"/>
        </w:rPr>
        <w:t>Annual Report of Electorate and Communication Allowance Expenditure by Members of the Legislative Assembly 1 July 202</w:t>
      </w:r>
      <w:r w:rsidR="00745E3D">
        <w:rPr>
          <w:i/>
          <w:iCs/>
          <w:sz w:val="23"/>
          <w:szCs w:val="23"/>
        </w:rPr>
        <w:t>4</w:t>
      </w:r>
      <w:r w:rsidR="001848EF" w:rsidRPr="00B57692">
        <w:rPr>
          <w:i/>
          <w:iCs/>
          <w:sz w:val="23"/>
          <w:szCs w:val="23"/>
        </w:rPr>
        <w:t xml:space="preserve"> – 30 June 202</w:t>
      </w:r>
      <w:r w:rsidR="00745E3D">
        <w:rPr>
          <w:i/>
          <w:iCs/>
          <w:sz w:val="23"/>
          <w:szCs w:val="23"/>
        </w:rPr>
        <w:t>5</w:t>
      </w:r>
      <w:r w:rsidR="00393405">
        <w:rPr>
          <w:rStyle w:val="FootnoteReference"/>
          <w:i/>
          <w:iCs/>
          <w:sz w:val="23"/>
          <w:szCs w:val="23"/>
        </w:rPr>
        <w:footnoteReference w:id="15"/>
      </w:r>
    </w:p>
    <w:p w14:paraId="245BEAA8" w14:textId="5BB9A2EB" w:rsidR="00B0594D" w:rsidRPr="003D4925" w:rsidRDefault="00B0594D" w:rsidP="005A52E2">
      <w:pPr>
        <w:pStyle w:val="ListParagraph"/>
        <w:numPr>
          <w:ilvl w:val="0"/>
          <w:numId w:val="4"/>
        </w:numPr>
        <w:jc w:val="both"/>
        <w:rPr>
          <w:sz w:val="23"/>
          <w:szCs w:val="23"/>
        </w:rPr>
      </w:pPr>
      <w:r w:rsidRPr="003D4925">
        <w:rPr>
          <w:sz w:val="23"/>
          <w:szCs w:val="23"/>
        </w:rPr>
        <w:t xml:space="preserve">the </w:t>
      </w:r>
      <w:r w:rsidRPr="00B57692">
        <w:rPr>
          <w:i/>
          <w:iCs/>
          <w:sz w:val="23"/>
          <w:szCs w:val="23"/>
        </w:rPr>
        <w:t>Annual Report of General Travel Allo</w:t>
      </w:r>
      <w:r w:rsidR="002D4272" w:rsidRPr="00B57692">
        <w:rPr>
          <w:i/>
          <w:iCs/>
          <w:sz w:val="23"/>
          <w:szCs w:val="23"/>
        </w:rPr>
        <w:t>cation Expenditure by Members of the Legislative Assembly 1 July 202</w:t>
      </w:r>
      <w:r w:rsidR="00745E3D">
        <w:rPr>
          <w:i/>
          <w:iCs/>
          <w:sz w:val="23"/>
          <w:szCs w:val="23"/>
        </w:rPr>
        <w:t>4</w:t>
      </w:r>
      <w:r w:rsidR="002D4272" w:rsidRPr="00B57692">
        <w:rPr>
          <w:i/>
          <w:iCs/>
          <w:sz w:val="23"/>
          <w:szCs w:val="23"/>
        </w:rPr>
        <w:t xml:space="preserve"> – 30 June 202</w:t>
      </w:r>
      <w:r w:rsidR="00745E3D">
        <w:rPr>
          <w:i/>
          <w:iCs/>
          <w:sz w:val="23"/>
          <w:szCs w:val="23"/>
        </w:rPr>
        <w:t>5</w:t>
      </w:r>
      <w:r w:rsidR="002D4272" w:rsidRPr="003D4925">
        <w:rPr>
          <w:i/>
          <w:iCs/>
          <w:sz w:val="23"/>
          <w:szCs w:val="23"/>
        </w:rPr>
        <w:t xml:space="preserve"> </w:t>
      </w:r>
      <w:r w:rsidR="00BF5841" w:rsidRPr="003D4925">
        <w:rPr>
          <w:sz w:val="23"/>
          <w:szCs w:val="23"/>
        </w:rPr>
        <w:t>(GTA report)</w:t>
      </w:r>
    </w:p>
    <w:p w14:paraId="12D46D06" w14:textId="01BDD4A7" w:rsidR="002D4272" w:rsidRPr="003D4925" w:rsidRDefault="002D4272" w:rsidP="005A52E2">
      <w:pPr>
        <w:pStyle w:val="ListParagraph"/>
        <w:numPr>
          <w:ilvl w:val="0"/>
          <w:numId w:val="4"/>
        </w:numPr>
        <w:jc w:val="both"/>
        <w:rPr>
          <w:sz w:val="23"/>
          <w:szCs w:val="23"/>
        </w:rPr>
      </w:pPr>
      <w:r w:rsidRPr="003D4925">
        <w:rPr>
          <w:sz w:val="23"/>
          <w:szCs w:val="23"/>
        </w:rPr>
        <w:t xml:space="preserve">the </w:t>
      </w:r>
      <w:r w:rsidRPr="00B57692">
        <w:rPr>
          <w:i/>
          <w:iCs/>
          <w:sz w:val="23"/>
          <w:szCs w:val="23"/>
        </w:rPr>
        <w:t>Annual Report of</w:t>
      </w:r>
      <w:r w:rsidR="00A0010B" w:rsidRPr="00B57692">
        <w:rPr>
          <w:i/>
          <w:iCs/>
          <w:sz w:val="23"/>
          <w:szCs w:val="23"/>
        </w:rPr>
        <w:t xml:space="preserve"> Air Warrant and Alternate Travel Expenditure by Members of the Legislative Assembly 1 July 202</w:t>
      </w:r>
      <w:r w:rsidR="00745E3D">
        <w:rPr>
          <w:i/>
          <w:iCs/>
          <w:sz w:val="23"/>
          <w:szCs w:val="23"/>
        </w:rPr>
        <w:t>4</w:t>
      </w:r>
      <w:r w:rsidR="00A0010B" w:rsidRPr="00B57692">
        <w:rPr>
          <w:i/>
          <w:iCs/>
          <w:sz w:val="23"/>
          <w:szCs w:val="23"/>
        </w:rPr>
        <w:t xml:space="preserve"> – 30 June 202</w:t>
      </w:r>
      <w:r w:rsidR="00745E3D">
        <w:rPr>
          <w:i/>
          <w:iCs/>
          <w:sz w:val="23"/>
          <w:szCs w:val="23"/>
        </w:rPr>
        <w:t>5</w:t>
      </w:r>
      <w:r w:rsidR="00B57967" w:rsidRPr="003D4925">
        <w:rPr>
          <w:i/>
          <w:iCs/>
          <w:sz w:val="23"/>
          <w:szCs w:val="23"/>
        </w:rPr>
        <w:t xml:space="preserve"> </w:t>
      </w:r>
      <w:r w:rsidR="00B57967" w:rsidRPr="003D4925">
        <w:rPr>
          <w:sz w:val="23"/>
          <w:szCs w:val="23"/>
        </w:rPr>
        <w:t>(Air Warrant report).</w:t>
      </w:r>
    </w:p>
    <w:p w14:paraId="427E8019" w14:textId="780F583A" w:rsidR="0079673F" w:rsidRPr="00552ACB" w:rsidRDefault="000A23FF" w:rsidP="005A52E2">
      <w:pPr>
        <w:spacing w:before="240" w:after="0"/>
        <w:jc w:val="both"/>
        <w:rPr>
          <w:rFonts w:eastAsia="Calibri" w:cs="Arial"/>
          <w:bCs/>
          <w:sz w:val="23"/>
          <w:szCs w:val="23"/>
        </w:rPr>
      </w:pPr>
      <w:r>
        <w:rPr>
          <w:rFonts w:eastAsia="Calibri" w:cs="Arial"/>
          <w:bCs/>
          <w:sz w:val="23"/>
          <w:szCs w:val="23"/>
        </w:rPr>
        <w:t xml:space="preserve">In making Determination </w:t>
      </w:r>
      <w:r w:rsidR="00D86F21">
        <w:rPr>
          <w:rFonts w:eastAsia="Calibri" w:cs="Arial"/>
          <w:bCs/>
          <w:sz w:val="23"/>
          <w:szCs w:val="23"/>
        </w:rPr>
        <w:t xml:space="preserve">38/2026 the Tribunal has also </w:t>
      </w:r>
      <w:r w:rsidR="0079673F" w:rsidRPr="00552ACB">
        <w:rPr>
          <w:rFonts w:eastAsia="Calibri" w:cs="Arial"/>
          <w:bCs/>
          <w:sz w:val="23"/>
          <w:szCs w:val="23"/>
        </w:rPr>
        <w:t xml:space="preserve">considered: </w:t>
      </w:r>
    </w:p>
    <w:p w14:paraId="52D8A622" w14:textId="535DCA02" w:rsidR="00546343" w:rsidRPr="003D4925" w:rsidRDefault="00546343" w:rsidP="005A52E2">
      <w:pPr>
        <w:pStyle w:val="ListParagraph"/>
        <w:numPr>
          <w:ilvl w:val="0"/>
          <w:numId w:val="4"/>
        </w:numPr>
        <w:ind w:left="714" w:hanging="357"/>
        <w:contextualSpacing w:val="0"/>
        <w:jc w:val="both"/>
        <w:rPr>
          <w:sz w:val="23"/>
          <w:szCs w:val="23"/>
        </w:rPr>
      </w:pPr>
      <w:r w:rsidRPr="003D4925">
        <w:rPr>
          <w:sz w:val="23"/>
          <w:szCs w:val="23"/>
        </w:rPr>
        <w:t>a range of economic indices including the Consumer Price Index</w:t>
      </w:r>
      <w:r w:rsidR="005127F2">
        <w:rPr>
          <w:sz w:val="23"/>
          <w:szCs w:val="23"/>
        </w:rPr>
        <w:t xml:space="preserve"> (CPI)</w:t>
      </w:r>
      <w:r w:rsidRPr="003D4925">
        <w:rPr>
          <w:sz w:val="23"/>
          <w:szCs w:val="23"/>
        </w:rPr>
        <w:t xml:space="preserve"> for Brisbane</w:t>
      </w:r>
      <w:r w:rsidR="002E4C63">
        <w:rPr>
          <w:sz w:val="23"/>
          <w:szCs w:val="23"/>
        </w:rPr>
        <w:t xml:space="preserve"> and Australia</w:t>
      </w:r>
      <w:r w:rsidRPr="003D4925">
        <w:rPr>
          <w:sz w:val="23"/>
          <w:szCs w:val="23"/>
        </w:rPr>
        <w:t>, Wage Price Index (public and private sectors),</w:t>
      </w:r>
      <w:r w:rsidR="00323228">
        <w:rPr>
          <w:sz w:val="23"/>
          <w:szCs w:val="23"/>
        </w:rPr>
        <w:t xml:space="preserve"> economic growth</w:t>
      </w:r>
      <w:r w:rsidR="00DC2B96">
        <w:rPr>
          <w:sz w:val="23"/>
          <w:szCs w:val="23"/>
        </w:rPr>
        <w:t>,</w:t>
      </w:r>
      <w:r w:rsidRPr="003D4925">
        <w:rPr>
          <w:sz w:val="23"/>
          <w:szCs w:val="23"/>
        </w:rPr>
        <w:t xml:space="preserve"> </w:t>
      </w:r>
      <w:r w:rsidR="00323228">
        <w:rPr>
          <w:sz w:val="23"/>
          <w:szCs w:val="23"/>
        </w:rPr>
        <w:t>the</w:t>
      </w:r>
      <w:r w:rsidRPr="003D4925">
        <w:rPr>
          <w:sz w:val="23"/>
          <w:szCs w:val="23"/>
        </w:rPr>
        <w:t xml:space="preserve"> inflation outlook</w:t>
      </w:r>
      <w:r w:rsidR="00DC2B96">
        <w:rPr>
          <w:sz w:val="23"/>
          <w:szCs w:val="23"/>
        </w:rPr>
        <w:t xml:space="preserve"> and Queensland Government indexation rates (202</w:t>
      </w:r>
      <w:r w:rsidR="00012F69">
        <w:rPr>
          <w:sz w:val="23"/>
          <w:szCs w:val="23"/>
        </w:rPr>
        <w:t>5</w:t>
      </w:r>
      <w:r w:rsidR="00DC2B96">
        <w:rPr>
          <w:sz w:val="23"/>
          <w:szCs w:val="23"/>
        </w:rPr>
        <w:t>-2</w:t>
      </w:r>
      <w:r w:rsidR="00012F69">
        <w:rPr>
          <w:sz w:val="23"/>
          <w:szCs w:val="23"/>
        </w:rPr>
        <w:t>6</w:t>
      </w:r>
      <w:r w:rsidR="00DC2B96">
        <w:rPr>
          <w:sz w:val="23"/>
          <w:szCs w:val="23"/>
        </w:rPr>
        <w:t>)</w:t>
      </w:r>
      <w:r w:rsidRPr="003D4925">
        <w:rPr>
          <w:sz w:val="23"/>
          <w:szCs w:val="23"/>
        </w:rPr>
        <w:t xml:space="preserve">; </w:t>
      </w:r>
    </w:p>
    <w:p w14:paraId="121E9284" w14:textId="5AED6083" w:rsidR="00807AA0" w:rsidRPr="003D4925" w:rsidRDefault="00807AA0" w:rsidP="005A52E2">
      <w:pPr>
        <w:pStyle w:val="ListParagraph"/>
        <w:numPr>
          <w:ilvl w:val="0"/>
          <w:numId w:val="4"/>
        </w:numPr>
        <w:jc w:val="both"/>
        <w:rPr>
          <w:sz w:val="23"/>
          <w:szCs w:val="23"/>
        </w:rPr>
      </w:pPr>
      <w:r w:rsidRPr="003D4925">
        <w:rPr>
          <w:sz w:val="23"/>
          <w:szCs w:val="23"/>
        </w:rPr>
        <w:t xml:space="preserve">the </w:t>
      </w:r>
      <w:r w:rsidR="00EC7113" w:rsidRPr="003D4925">
        <w:rPr>
          <w:sz w:val="23"/>
          <w:szCs w:val="23"/>
        </w:rPr>
        <w:t>A</w:t>
      </w:r>
      <w:r w:rsidR="0081485C">
        <w:rPr>
          <w:sz w:val="23"/>
          <w:szCs w:val="23"/>
        </w:rPr>
        <w:t xml:space="preserve">ustralian </w:t>
      </w:r>
      <w:r w:rsidR="00EC7113" w:rsidRPr="003D4925">
        <w:rPr>
          <w:sz w:val="23"/>
          <w:szCs w:val="23"/>
        </w:rPr>
        <w:t>T</w:t>
      </w:r>
      <w:r w:rsidR="0081485C">
        <w:rPr>
          <w:sz w:val="23"/>
          <w:szCs w:val="23"/>
        </w:rPr>
        <w:t>ax</w:t>
      </w:r>
      <w:r w:rsidR="00F00FAA">
        <w:rPr>
          <w:sz w:val="23"/>
          <w:szCs w:val="23"/>
        </w:rPr>
        <w:t xml:space="preserve">ation </w:t>
      </w:r>
      <w:r w:rsidR="00EC7113" w:rsidRPr="003D4925">
        <w:rPr>
          <w:sz w:val="23"/>
          <w:szCs w:val="23"/>
        </w:rPr>
        <w:t>O</w:t>
      </w:r>
      <w:r w:rsidR="00F00FAA">
        <w:rPr>
          <w:sz w:val="23"/>
          <w:szCs w:val="23"/>
        </w:rPr>
        <w:t>ffice</w:t>
      </w:r>
      <w:r w:rsidR="00EC7113" w:rsidRPr="003D4925">
        <w:rPr>
          <w:sz w:val="23"/>
          <w:szCs w:val="23"/>
        </w:rPr>
        <w:t xml:space="preserve"> </w:t>
      </w:r>
      <w:r w:rsidR="00E6707F" w:rsidRPr="003D4925">
        <w:rPr>
          <w:sz w:val="23"/>
          <w:szCs w:val="23"/>
        </w:rPr>
        <w:t>T</w:t>
      </w:r>
      <w:r w:rsidR="00594040">
        <w:rPr>
          <w:sz w:val="23"/>
          <w:szCs w:val="23"/>
        </w:rPr>
        <w:t xml:space="preserve">ax </w:t>
      </w:r>
      <w:r w:rsidR="00E6707F" w:rsidRPr="003D4925">
        <w:rPr>
          <w:sz w:val="23"/>
          <w:szCs w:val="23"/>
        </w:rPr>
        <w:t>D</w:t>
      </w:r>
      <w:r w:rsidR="0081485C">
        <w:rPr>
          <w:sz w:val="23"/>
          <w:szCs w:val="23"/>
        </w:rPr>
        <w:t>etermination</w:t>
      </w:r>
      <w:r w:rsidR="00E6707F" w:rsidRPr="003D4925">
        <w:rPr>
          <w:sz w:val="23"/>
          <w:szCs w:val="23"/>
        </w:rPr>
        <w:t xml:space="preserve"> 202</w:t>
      </w:r>
      <w:r w:rsidR="00012F69">
        <w:rPr>
          <w:sz w:val="23"/>
          <w:szCs w:val="23"/>
        </w:rPr>
        <w:t>5</w:t>
      </w:r>
      <w:r w:rsidR="00E6707F" w:rsidRPr="003D4925">
        <w:rPr>
          <w:sz w:val="23"/>
          <w:szCs w:val="23"/>
        </w:rPr>
        <w:t>/</w:t>
      </w:r>
      <w:r w:rsidR="00012F69">
        <w:rPr>
          <w:sz w:val="23"/>
          <w:szCs w:val="23"/>
        </w:rPr>
        <w:t>4</w:t>
      </w:r>
      <w:r w:rsidR="00B57692">
        <w:rPr>
          <w:rStyle w:val="FootnoteReference"/>
          <w:sz w:val="23"/>
          <w:szCs w:val="23"/>
        </w:rPr>
        <w:footnoteReference w:id="16"/>
      </w:r>
      <w:r w:rsidRPr="003D4925">
        <w:rPr>
          <w:sz w:val="23"/>
          <w:szCs w:val="23"/>
        </w:rPr>
        <w:t xml:space="preserve">; </w:t>
      </w:r>
    </w:p>
    <w:p w14:paraId="5C6A570B" w14:textId="77777777" w:rsidR="00546343" w:rsidRDefault="00546343" w:rsidP="005A52E2">
      <w:pPr>
        <w:pStyle w:val="ListParagraph"/>
        <w:numPr>
          <w:ilvl w:val="0"/>
          <w:numId w:val="4"/>
        </w:numPr>
        <w:jc w:val="both"/>
        <w:rPr>
          <w:sz w:val="23"/>
          <w:szCs w:val="23"/>
        </w:rPr>
      </w:pPr>
      <w:r w:rsidRPr="003D4925">
        <w:rPr>
          <w:sz w:val="23"/>
          <w:szCs w:val="23"/>
        </w:rPr>
        <w:t>previous decisions of the Tribunal relating to the quantum of allowances and uses; and</w:t>
      </w:r>
    </w:p>
    <w:p w14:paraId="6321C394" w14:textId="25ECAAF2" w:rsidR="00EF7951" w:rsidRDefault="00B57692" w:rsidP="008267D3">
      <w:pPr>
        <w:pStyle w:val="ListParagraph"/>
        <w:numPr>
          <w:ilvl w:val="0"/>
          <w:numId w:val="4"/>
        </w:numPr>
        <w:jc w:val="both"/>
        <w:rPr>
          <w:sz w:val="23"/>
          <w:szCs w:val="23"/>
        </w:rPr>
      </w:pPr>
      <w:r w:rsidRPr="008267D3">
        <w:rPr>
          <w:sz w:val="23"/>
          <w:szCs w:val="23"/>
        </w:rPr>
        <w:t xml:space="preserve">any decisions regarding </w:t>
      </w:r>
      <w:r w:rsidR="00546343" w:rsidRPr="008267D3">
        <w:rPr>
          <w:sz w:val="23"/>
          <w:szCs w:val="23"/>
        </w:rPr>
        <w:t>allowances for members in other jurisdictions.</w:t>
      </w:r>
    </w:p>
    <w:p w14:paraId="3003EEE0" w14:textId="77777777" w:rsidR="008267D3" w:rsidRPr="008267D3" w:rsidRDefault="008267D3" w:rsidP="008267D3">
      <w:pPr>
        <w:pStyle w:val="ListParagraph"/>
        <w:jc w:val="both"/>
        <w:rPr>
          <w:sz w:val="23"/>
          <w:szCs w:val="23"/>
        </w:rPr>
      </w:pPr>
    </w:p>
    <w:p w14:paraId="5D99B6ED" w14:textId="48223395" w:rsidR="0067773B" w:rsidRPr="009371C6" w:rsidRDefault="0067773B" w:rsidP="005A52E2">
      <w:pPr>
        <w:spacing w:after="160"/>
        <w:rPr>
          <w:rFonts w:eastAsia="PMingLiU" w:cs="Arial"/>
          <w:i/>
          <w:iCs/>
          <w:color w:val="4F81BD"/>
          <w:spacing w:val="15"/>
          <w:sz w:val="23"/>
          <w:szCs w:val="23"/>
          <w:lang w:eastAsia="en-AU"/>
        </w:rPr>
      </w:pPr>
      <w:r w:rsidRPr="003D4925">
        <w:rPr>
          <w:rFonts w:eastAsia="PMingLiU" w:cs="Arial"/>
          <w:i/>
          <w:iCs/>
          <w:color w:val="4F81BD"/>
          <w:spacing w:val="15"/>
          <w:sz w:val="23"/>
          <w:szCs w:val="23"/>
          <w:lang w:eastAsia="en-AU"/>
        </w:rPr>
        <w:t>Electorate and Communication Allowance</w:t>
      </w:r>
    </w:p>
    <w:p w14:paraId="757FE5E9" w14:textId="0F26FD89" w:rsidR="0067773B" w:rsidRPr="003D4925" w:rsidRDefault="009B227B" w:rsidP="005A52E2">
      <w:pPr>
        <w:jc w:val="both"/>
        <w:rPr>
          <w:sz w:val="23"/>
          <w:szCs w:val="23"/>
        </w:rPr>
      </w:pPr>
      <w:r w:rsidRPr="003D4925">
        <w:rPr>
          <w:sz w:val="23"/>
          <w:szCs w:val="23"/>
        </w:rPr>
        <w:t xml:space="preserve">The Tribunal </w:t>
      </w:r>
      <w:r w:rsidR="00D31ADC">
        <w:rPr>
          <w:sz w:val="23"/>
          <w:szCs w:val="23"/>
        </w:rPr>
        <w:t xml:space="preserve">has </w:t>
      </w:r>
      <w:r w:rsidRPr="003D4925">
        <w:rPr>
          <w:sz w:val="23"/>
          <w:szCs w:val="23"/>
        </w:rPr>
        <w:t>reviewed members’ expenditure of the ECA for 202</w:t>
      </w:r>
      <w:r w:rsidR="00222EB2">
        <w:rPr>
          <w:sz w:val="23"/>
          <w:szCs w:val="23"/>
        </w:rPr>
        <w:t>4</w:t>
      </w:r>
      <w:r w:rsidRPr="003D4925">
        <w:rPr>
          <w:sz w:val="23"/>
          <w:szCs w:val="23"/>
        </w:rPr>
        <w:t>-2</w:t>
      </w:r>
      <w:r w:rsidR="00222EB2">
        <w:rPr>
          <w:sz w:val="23"/>
          <w:szCs w:val="23"/>
        </w:rPr>
        <w:t>5</w:t>
      </w:r>
      <w:r w:rsidRPr="003D4925">
        <w:rPr>
          <w:sz w:val="23"/>
          <w:szCs w:val="23"/>
        </w:rPr>
        <w:t xml:space="preserve"> and makes the following observations: </w:t>
      </w:r>
    </w:p>
    <w:p w14:paraId="44A6309A" w14:textId="22BD1C16" w:rsidR="006F7EB0" w:rsidRDefault="009163FF" w:rsidP="005A52E2">
      <w:pPr>
        <w:pStyle w:val="ListParagraph"/>
        <w:numPr>
          <w:ilvl w:val="0"/>
          <w:numId w:val="13"/>
        </w:numPr>
        <w:jc w:val="both"/>
        <w:rPr>
          <w:sz w:val="23"/>
          <w:szCs w:val="23"/>
        </w:rPr>
      </w:pPr>
      <w:r>
        <w:rPr>
          <w:sz w:val="23"/>
          <w:szCs w:val="23"/>
        </w:rPr>
        <w:t>105</w:t>
      </w:r>
      <w:r w:rsidR="00210DA1" w:rsidRPr="003D4925">
        <w:rPr>
          <w:sz w:val="23"/>
          <w:szCs w:val="23"/>
        </w:rPr>
        <w:t xml:space="preserve"> members expended over 90% of their ECA</w:t>
      </w:r>
      <w:r w:rsidR="00F43D66">
        <w:rPr>
          <w:sz w:val="23"/>
          <w:szCs w:val="23"/>
        </w:rPr>
        <w:t>,</w:t>
      </w:r>
      <w:r w:rsidR="00210DA1" w:rsidRPr="003D4925">
        <w:rPr>
          <w:sz w:val="23"/>
          <w:szCs w:val="23"/>
        </w:rPr>
        <w:t xml:space="preserve"> with </w:t>
      </w:r>
      <w:r w:rsidR="00F43D66">
        <w:rPr>
          <w:sz w:val="23"/>
          <w:szCs w:val="23"/>
        </w:rPr>
        <w:t xml:space="preserve">members acquitting </w:t>
      </w:r>
      <w:r w:rsidR="00210DA1" w:rsidRPr="003D4925">
        <w:rPr>
          <w:sz w:val="23"/>
          <w:szCs w:val="23"/>
        </w:rPr>
        <w:t>an average amount of 9</w:t>
      </w:r>
      <w:r w:rsidR="00144B43">
        <w:rPr>
          <w:sz w:val="23"/>
          <w:szCs w:val="23"/>
        </w:rPr>
        <w:t>5.77</w:t>
      </w:r>
      <w:r w:rsidR="00B20EB3">
        <w:rPr>
          <w:sz w:val="23"/>
          <w:szCs w:val="23"/>
        </w:rPr>
        <w:t xml:space="preserve"> per cent</w:t>
      </w:r>
      <w:r w:rsidR="00210DA1" w:rsidRPr="003D4925">
        <w:rPr>
          <w:sz w:val="23"/>
          <w:szCs w:val="23"/>
        </w:rPr>
        <w:t xml:space="preserve"> of allocated ECA in 202</w:t>
      </w:r>
      <w:r w:rsidR="00144B43">
        <w:rPr>
          <w:sz w:val="23"/>
          <w:szCs w:val="23"/>
        </w:rPr>
        <w:t>4</w:t>
      </w:r>
      <w:r w:rsidR="00210DA1" w:rsidRPr="003D4925">
        <w:rPr>
          <w:sz w:val="23"/>
          <w:szCs w:val="23"/>
        </w:rPr>
        <w:t>-2</w:t>
      </w:r>
      <w:r w:rsidR="00144B43">
        <w:rPr>
          <w:sz w:val="23"/>
          <w:szCs w:val="23"/>
        </w:rPr>
        <w:t>5</w:t>
      </w:r>
      <w:r w:rsidR="00210DA1" w:rsidRPr="003D4925">
        <w:rPr>
          <w:sz w:val="23"/>
          <w:szCs w:val="23"/>
        </w:rPr>
        <w:t>;</w:t>
      </w:r>
      <w:r w:rsidR="001F468F" w:rsidRPr="003D4925">
        <w:rPr>
          <w:sz w:val="23"/>
          <w:szCs w:val="23"/>
        </w:rPr>
        <w:t xml:space="preserve"> </w:t>
      </w:r>
    </w:p>
    <w:p w14:paraId="67BB167C" w14:textId="4127B12C" w:rsidR="00D31ADC" w:rsidRDefault="009163FF" w:rsidP="005A52E2">
      <w:pPr>
        <w:pStyle w:val="ListParagraph"/>
        <w:numPr>
          <w:ilvl w:val="0"/>
          <w:numId w:val="13"/>
        </w:numPr>
        <w:jc w:val="both"/>
        <w:rPr>
          <w:sz w:val="23"/>
          <w:szCs w:val="23"/>
        </w:rPr>
      </w:pPr>
      <w:r>
        <w:rPr>
          <w:sz w:val="23"/>
          <w:szCs w:val="23"/>
        </w:rPr>
        <w:t>14</w:t>
      </w:r>
      <w:r w:rsidR="006F7EB0">
        <w:rPr>
          <w:sz w:val="23"/>
          <w:szCs w:val="23"/>
        </w:rPr>
        <w:t xml:space="preserve"> members expended 100</w:t>
      </w:r>
      <w:r w:rsidR="00B20EB3">
        <w:rPr>
          <w:sz w:val="23"/>
          <w:szCs w:val="23"/>
        </w:rPr>
        <w:t xml:space="preserve"> per cent</w:t>
      </w:r>
      <w:r w:rsidR="006F7EB0">
        <w:rPr>
          <w:sz w:val="23"/>
          <w:szCs w:val="23"/>
        </w:rPr>
        <w:t xml:space="preserve"> or more of their ECA compared to </w:t>
      </w:r>
      <w:r>
        <w:rPr>
          <w:sz w:val="23"/>
          <w:szCs w:val="23"/>
        </w:rPr>
        <w:t>five</w:t>
      </w:r>
      <w:r w:rsidR="006F7EB0">
        <w:rPr>
          <w:sz w:val="23"/>
          <w:szCs w:val="23"/>
        </w:rPr>
        <w:t xml:space="preserve"> members in 202</w:t>
      </w:r>
      <w:r>
        <w:rPr>
          <w:sz w:val="23"/>
          <w:szCs w:val="23"/>
        </w:rPr>
        <w:t>4</w:t>
      </w:r>
      <w:r w:rsidR="006F7EB0">
        <w:rPr>
          <w:sz w:val="23"/>
          <w:szCs w:val="23"/>
        </w:rPr>
        <w:t>-2</w:t>
      </w:r>
      <w:r>
        <w:rPr>
          <w:sz w:val="23"/>
          <w:szCs w:val="23"/>
        </w:rPr>
        <w:t>5</w:t>
      </w:r>
      <w:r w:rsidR="006F7EB0">
        <w:rPr>
          <w:sz w:val="23"/>
          <w:szCs w:val="23"/>
        </w:rPr>
        <w:t xml:space="preserve">; </w:t>
      </w:r>
      <w:r w:rsidR="00D31ADC">
        <w:rPr>
          <w:sz w:val="23"/>
          <w:szCs w:val="23"/>
        </w:rPr>
        <w:t>and</w:t>
      </w:r>
    </w:p>
    <w:p w14:paraId="2B50D874" w14:textId="4BC134DF" w:rsidR="00A142F8" w:rsidRPr="003D4925" w:rsidRDefault="0045341C" w:rsidP="005A52E2">
      <w:pPr>
        <w:pStyle w:val="ListParagraph"/>
        <w:numPr>
          <w:ilvl w:val="0"/>
          <w:numId w:val="13"/>
        </w:numPr>
        <w:jc w:val="both"/>
        <w:rPr>
          <w:sz w:val="23"/>
          <w:szCs w:val="23"/>
        </w:rPr>
      </w:pPr>
      <w:r w:rsidRPr="003D4925">
        <w:rPr>
          <w:sz w:val="23"/>
          <w:szCs w:val="23"/>
        </w:rPr>
        <w:t>distribution of expenditure across most categories of ECA has remained relatively consistent from year to year</w:t>
      </w:r>
      <w:r w:rsidR="009F2805" w:rsidRPr="003D4925">
        <w:rPr>
          <w:sz w:val="23"/>
          <w:szCs w:val="23"/>
        </w:rPr>
        <w:t xml:space="preserve">, </w:t>
      </w:r>
      <w:r w:rsidR="00D31ADC">
        <w:rPr>
          <w:sz w:val="23"/>
          <w:szCs w:val="23"/>
        </w:rPr>
        <w:t>with</w:t>
      </w:r>
      <w:r w:rsidR="009F2805" w:rsidRPr="003D4925">
        <w:rPr>
          <w:sz w:val="23"/>
          <w:szCs w:val="23"/>
        </w:rPr>
        <w:t xml:space="preserve"> </w:t>
      </w:r>
      <w:r w:rsidR="004149E4">
        <w:rPr>
          <w:sz w:val="23"/>
          <w:szCs w:val="23"/>
        </w:rPr>
        <w:t xml:space="preserve">major </w:t>
      </w:r>
      <w:r w:rsidR="003465F5" w:rsidRPr="003D4925">
        <w:rPr>
          <w:sz w:val="23"/>
          <w:szCs w:val="23"/>
        </w:rPr>
        <w:t>variations</w:t>
      </w:r>
      <w:r w:rsidR="001F097B" w:rsidRPr="003D4925">
        <w:rPr>
          <w:sz w:val="23"/>
          <w:szCs w:val="23"/>
        </w:rPr>
        <w:t xml:space="preserve"> in the</w:t>
      </w:r>
      <w:r w:rsidR="00D31ADC">
        <w:rPr>
          <w:sz w:val="23"/>
          <w:szCs w:val="23"/>
        </w:rPr>
        <w:t xml:space="preserve"> top two expenditure</w:t>
      </w:r>
      <w:r w:rsidR="001F097B" w:rsidRPr="003D4925">
        <w:rPr>
          <w:sz w:val="23"/>
          <w:szCs w:val="23"/>
        </w:rPr>
        <w:t xml:space="preserve"> categories</w:t>
      </w:r>
      <w:r w:rsidR="003465F5" w:rsidRPr="003D4925">
        <w:rPr>
          <w:sz w:val="23"/>
          <w:szCs w:val="23"/>
        </w:rPr>
        <w:t xml:space="preserve"> o</w:t>
      </w:r>
      <w:r w:rsidR="001F097B" w:rsidRPr="003D4925">
        <w:rPr>
          <w:sz w:val="23"/>
          <w:szCs w:val="23"/>
        </w:rPr>
        <w:t>f</w:t>
      </w:r>
      <w:r w:rsidR="003465F5" w:rsidRPr="003D4925">
        <w:rPr>
          <w:sz w:val="23"/>
          <w:szCs w:val="23"/>
        </w:rPr>
        <w:t xml:space="preserve"> </w:t>
      </w:r>
      <w:r w:rsidR="003465F5" w:rsidRPr="003D4925">
        <w:rPr>
          <w:i/>
          <w:iCs/>
          <w:sz w:val="23"/>
          <w:szCs w:val="23"/>
        </w:rPr>
        <w:t xml:space="preserve">Production, Publication and Distribution Services </w:t>
      </w:r>
      <w:r w:rsidR="003465F5" w:rsidRPr="003D4925">
        <w:rPr>
          <w:sz w:val="23"/>
          <w:szCs w:val="23"/>
        </w:rPr>
        <w:t xml:space="preserve">and </w:t>
      </w:r>
      <w:r w:rsidR="003465F5" w:rsidRPr="003D4925">
        <w:rPr>
          <w:i/>
          <w:iCs/>
          <w:sz w:val="23"/>
          <w:szCs w:val="23"/>
        </w:rPr>
        <w:t>Support for Constituents and Organisations</w:t>
      </w:r>
      <w:r w:rsidR="00D31ADC">
        <w:rPr>
          <w:i/>
          <w:iCs/>
          <w:sz w:val="23"/>
          <w:szCs w:val="23"/>
        </w:rPr>
        <w:t>.</w:t>
      </w:r>
    </w:p>
    <w:p w14:paraId="1FE815C4" w14:textId="1885B09F" w:rsidR="00605311" w:rsidRDefault="000645FB" w:rsidP="005A52E2">
      <w:pPr>
        <w:spacing w:before="120" w:after="120"/>
        <w:jc w:val="both"/>
        <w:rPr>
          <w:rFonts w:cs="Arial"/>
          <w:color w:val="000000"/>
          <w:sz w:val="23"/>
          <w:szCs w:val="23"/>
        </w:rPr>
      </w:pPr>
      <w:r w:rsidRPr="00605311">
        <w:rPr>
          <w:rFonts w:cs="Arial"/>
          <w:color w:val="000000"/>
          <w:sz w:val="23"/>
          <w:szCs w:val="23"/>
        </w:rPr>
        <w:t xml:space="preserve">The Tribunal acknowledges the ongoing impact of inflationary pressures and rising postage </w:t>
      </w:r>
      <w:r w:rsidR="006C2A79" w:rsidRPr="00605311">
        <w:rPr>
          <w:rFonts w:cs="Arial"/>
          <w:color w:val="000000"/>
          <w:sz w:val="23"/>
          <w:szCs w:val="23"/>
        </w:rPr>
        <w:t>costs and</w:t>
      </w:r>
      <w:r w:rsidRPr="00605311">
        <w:rPr>
          <w:rFonts w:cs="Arial"/>
          <w:color w:val="000000"/>
          <w:sz w:val="23"/>
          <w:szCs w:val="23"/>
        </w:rPr>
        <w:t xml:space="preserve"> has </w:t>
      </w:r>
      <w:r w:rsidR="006C2A79" w:rsidRPr="00605311">
        <w:rPr>
          <w:rFonts w:cs="Arial"/>
          <w:color w:val="000000"/>
          <w:sz w:val="23"/>
          <w:szCs w:val="23"/>
        </w:rPr>
        <w:t>decided</w:t>
      </w:r>
      <w:r w:rsidRPr="00605311">
        <w:rPr>
          <w:rFonts w:cs="Arial"/>
          <w:color w:val="000000"/>
          <w:sz w:val="23"/>
          <w:szCs w:val="23"/>
        </w:rPr>
        <w:t xml:space="preserve"> to </w:t>
      </w:r>
      <w:r w:rsidR="00DD506C" w:rsidRPr="00605311">
        <w:rPr>
          <w:rFonts w:cs="Arial"/>
          <w:color w:val="000000"/>
          <w:sz w:val="23"/>
          <w:szCs w:val="23"/>
        </w:rPr>
        <w:t>increase all bands of the ECA and the High Enrolment Supplement by 5</w:t>
      </w:r>
      <w:r w:rsidR="00E345E9">
        <w:rPr>
          <w:rFonts w:cs="Arial"/>
          <w:color w:val="000000"/>
          <w:sz w:val="23"/>
          <w:szCs w:val="23"/>
        </w:rPr>
        <w:t xml:space="preserve"> </w:t>
      </w:r>
      <w:r w:rsidR="00541477">
        <w:rPr>
          <w:rFonts w:cs="Arial"/>
          <w:color w:val="000000"/>
          <w:sz w:val="23"/>
          <w:szCs w:val="23"/>
        </w:rPr>
        <w:t>per cent</w:t>
      </w:r>
      <w:r w:rsidR="00DD506C" w:rsidRPr="00605311">
        <w:rPr>
          <w:rFonts w:cs="Arial"/>
          <w:color w:val="000000"/>
          <w:sz w:val="23"/>
          <w:szCs w:val="23"/>
        </w:rPr>
        <w:t xml:space="preserve"> with effect from 1 January 2026</w:t>
      </w:r>
      <w:r w:rsidRPr="00605311">
        <w:rPr>
          <w:rFonts w:cs="Arial"/>
          <w:color w:val="000000"/>
          <w:sz w:val="23"/>
          <w:szCs w:val="23"/>
        </w:rPr>
        <w:t>.</w:t>
      </w:r>
      <w:r w:rsidR="00605311">
        <w:rPr>
          <w:rFonts w:cs="Arial"/>
          <w:color w:val="000000"/>
          <w:sz w:val="23"/>
          <w:szCs w:val="23"/>
        </w:rPr>
        <w:t xml:space="preserve"> </w:t>
      </w:r>
    </w:p>
    <w:p w14:paraId="61E99CE9" w14:textId="1643E8F5" w:rsidR="00ED3B69" w:rsidRDefault="00ED3B69" w:rsidP="005A52E2">
      <w:pPr>
        <w:spacing w:before="120" w:after="120"/>
        <w:jc w:val="both"/>
        <w:rPr>
          <w:rFonts w:cs="Arial"/>
          <w:color w:val="000000"/>
          <w:sz w:val="23"/>
          <w:szCs w:val="23"/>
        </w:rPr>
      </w:pPr>
      <w:r>
        <w:rPr>
          <w:rFonts w:cs="Arial"/>
          <w:bCs/>
          <w:sz w:val="23"/>
          <w:szCs w:val="23"/>
        </w:rPr>
        <w:t xml:space="preserve">The Tribunal has confirmed that </w:t>
      </w:r>
      <w:r w:rsidR="00A22A5C">
        <w:rPr>
          <w:rFonts w:cs="Arial"/>
          <w:bCs/>
          <w:sz w:val="23"/>
          <w:szCs w:val="23"/>
        </w:rPr>
        <w:t xml:space="preserve">the electorate of </w:t>
      </w:r>
      <w:r>
        <w:rPr>
          <w:rFonts w:cs="Arial"/>
          <w:bCs/>
          <w:sz w:val="23"/>
          <w:szCs w:val="23"/>
        </w:rPr>
        <w:t xml:space="preserve">Coomera continues to be eligible to receive the </w:t>
      </w:r>
      <w:r w:rsidR="00A22A5C" w:rsidRPr="00605311">
        <w:rPr>
          <w:rFonts w:cs="Arial"/>
          <w:color w:val="000000"/>
          <w:sz w:val="23"/>
          <w:szCs w:val="23"/>
        </w:rPr>
        <w:t>High Enrolment Supplement</w:t>
      </w:r>
      <w:r w:rsidR="00A22A5C">
        <w:rPr>
          <w:rFonts w:cs="Arial"/>
          <w:color w:val="000000"/>
          <w:sz w:val="23"/>
          <w:szCs w:val="23"/>
        </w:rPr>
        <w:t xml:space="preserve"> and that</w:t>
      </w:r>
      <w:r>
        <w:rPr>
          <w:rFonts w:cs="Arial"/>
          <w:bCs/>
          <w:sz w:val="23"/>
          <w:szCs w:val="23"/>
        </w:rPr>
        <w:t xml:space="preserve"> the </w:t>
      </w:r>
      <w:r w:rsidR="00A22A5C">
        <w:rPr>
          <w:rFonts w:cs="Arial"/>
          <w:bCs/>
          <w:sz w:val="23"/>
          <w:szCs w:val="23"/>
        </w:rPr>
        <w:t xml:space="preserve">electorate of </w:t>
      </w:r>
      <w:r>
        <w:rPr>
          <w:rFonts w:cs="Arial"/>
          <w:bCs/>
          <w:sz w:val="23"/>
          <w:szCs w:val="23"/>
        </w:rPr>
        <w:t>Logan is also eligible</w:t>
      </w:r>
      <w:r w:rsidRPr="005F211F">
        <w:rPr>
          <w:rFonts w:cs="Arial"/>
          <w:bCs/>
          <w:sz w:val="23"/>
          <w:szCs w:val="23"/>
        </w:rPr>
        <w:t xml:space="preserve"> </w:t>
      </w:r>
      <w:r>
        <w:rPr>
          <w:rFonts w:cs="Arial"/>
          <w:bCs/>
          <w:sz w:val="23"/>
          <w:szCs w:val="23"/>
        </w:rPr>
        <w:t>to receive the supplement</w:t>
      </w:r>
      <w:r w:rsidRPr="005F211F">
        <w:rPr>
          <w:rFonts w:cs="Arial"/>
          <w:bCs/>
          <w:sz w:val="23"/>
          <w:szCs w:val="23"/>
        </w:rPr>
        <w:t>.</w:t>
      </w:r>
      <w:r w:rsidRPr="005F211F">
        <w:rPr>
          <w:rFonts w:cs="Arial"/>
          <w:bCs/>
          <w:sz w:val="23"/>
          <w:szCs w:val="23"/>
          <w:vertAlign w:val="superscript"/>
        </w:rPr>
        <w:footnoteReference w:id="17"/>
      </w:r>
    </w:p>
    <w:p w14:paraId="1F8521BB" w14:textId="1CA8DE62" w:rsidR="005A52E2" w:rsidRDefault="00605311" w:rsidP="00CF5E67">
      <w:pPr>
        <w:spacing w:before="120" w:after="120"/>
        <w:jc w:val="both"/>
        <w:rPr>
          <w:rFonts w:eastAsia="PMingLiU" w:cs="Arial"/>
          <w:i/>
          <w:iCs/>
          <w:color w:val="4F81BD"/>
          <w:spacing w:val="15"/>
          <w:sz w:val="23"/>
          <w:szCs w:val="23"/>
          <w:lang w:eastAsia="en-AU"/>
        </w:rPr>
      </w:pPr>
      <w:r w:rsidRPr="00605311">
        <w:rPr>
          <w:sz w:val="23"/>
          <w:szCs w:val="23"/>
        </w:rPr>
        <w:t>Further, the Tribunal is currently reviewing the ECA formula and will consider changes to the formula based on the outcome of the review.</w:t>
      </w:r>
      <w:r w:rsidR="00CD25A8">
        <w:rPr>
          <w:sz w:val="23"/>
          <w:szCs w:val="23"/>
        </w:rPr>
        <w:t xml:space="preserve">  Considerations </w:t>
      </w:r>
      <w:r w:rsidR="0065742A">
        <w:rPr>
          <w:sz w:val="23"/>
          <w:szCs w:val="23"/>
        </w:rPr>
        <w:t xml:space="preserve">relevant to the review </w:t>
      </w:r>
      <w:r w:rsidR="0065742A">
        <w:rPr>
          <w:sz w:val="23"/>
          <w:szCs w:val="23"/>
        </w:rPr>
        <w:lastRenderedPageBreak/>
        <w:t xml:space="preserve">will include ensuring the adequacy of the allowance and that it is </w:t>
      </w:r>
      <w:r w:rsidR="00B412A0">
        <w:rPr>
          <w:sz w:val="23"/>
          <w:szCs w:val="23"/>
        </w:rPr>
        <w:t xml:space="preserve">‘future proofed’ as much as possible to be responsive to economic fluctuations. </w:t>
      </w:r>
    </w:p>
    <w:p w14:paraId="00CF1125" w14:textId="77777777" w:rsidR="004E3AE0" w:rsidRDefault="004E3AE0" w:rsidP="005A52E2">
      <w:pPr>
        <w:spacing w:before="120" w:after="120"/>
        <w:jc w:val="both"/>
        <w:rPr>
          <w:rFonts w:eastAsia="PMingLiU" w:cs="Arial"/>
          <w:i/>
          <w:iCs/>
          <w:color w:val="4F81BD"/>
          <w:spacing w:val="15"/>
          <w:sz w:val="23"/>
          <w:szCs w:val="23"/>
          <w:lang w:eastAsia="en-AU"/>
        </w:rPr>
      </w:pPr>
    </w:p>
    <w:p w14:paraId="1C622A6B" w14:textId="679957ED" w:rsidR="00505B96" w:rsidRDefault="00505B96" w:rsidP="005A52E2">
      <w:pPr>
        <w:spacing w:before="120" w:after="120"/>
        <w:jc w:val="both"/>
        <w:rPr>
          <w:rFonts w:eastAsia="PMingLiU" w:cs="Arial"/>
          <w:i/>
          <w:iCs/>
          <w:color w:val="4F81BD"/>
          <w:spacing w:val="15"/>
          <w:sz w:val="23"/>
          <w:szCs w:val="23"/>
          <w:lang w:eastAsia="en-AU"/>
        </w:rPr>
      </w:pPr>
      <w:r w:rsidRPr="003D4925">
        <w:rPr>
          <w:rFonts w:eastAsia="PMingLiU" w:cs="Arial"/>
          <w:i/>
          <w:iCs/>
          <w:color w:val="4F81BD"/>
          <w:spacing w:val="15"/>
          <w:sz w:val="23"/>
          <w:szCs w:val="23"/>
          <w:lang w:eastAsia="en-AU"/>
        </w:rPr>
        <w:t xml:space="preserve">General Travel Entitlement </w:t>
      </w:r>
    </w:p>
    <w:p w14:paraId="7D021D70" w14:textId="77777777" w:rsidR="00505B96" w:rsidRPr="003D4925" w:rsidRDefault="00505B96" w:rsidP="005A52E2">
      <w:pPr>
        <w:numPr>
          <w:ilvl w:val="1"/>
          <w:numId w:val="0"/>
        </w:numPr>
        <w:spacing w:after="160"/>
        <w:jc w:val="both"/>
        <w:rPr>
          <w:rFonts w:ascii="Cambria" w:eastAsia="PMingLiU" w:hAnsi="Cambria" w:cs="Arial"/>
          <w:color w:val="4F81BD"/>
          <w:spacing w:val="15"/>
          <w:sz w:val="23"/>
          <w:szCs w:val="23"/>
          <w:u w:val="single"/>
          <w:lang w:eastAsia="en-AU"/>
        </w:rPr>
      </w:pPr>
      <w:r w:rsidRPr="003D4925">
        <w:rPr>
          <w:rFonts w:eastAsia="PMingLiU" w:cs="Arial"/>
          <w:color w:val="4F81BD"/>
          <w:spacing w:val="15"/>
          <w:sz w:val="23"/>
          <w:szCs w:val="23"/>
          <w:u w:val="single"/>
          <w:lang w:eastAsia="en-AU"/>
        </w:rPr>
        <w:t>Motor Vehicle Allowance</w:t>
      </w:r>
    </w:p>
    <w:p w14:paraId="4BE75A49" w14:textId="1FBC317F" w:rsidR="002A5BF9" w:rsidRDefault="003E1D25" w:rsidP="005A52E2">
      <w:pPr>
        <w:spacing w:before="120" w:after="120"/>
        <w:jc w:val="both"/>
        <w:rPr>
          <w:rFonts w:cs="Arial"/>
          <w:color w:val="000000"/>
          <w:sz w:val="23"/>
        </w:rPr>
      </w:pPr>
      <w:r w:rsidRPr="00D96772">
        <w:rPr>
          <w:rFonts w:cs="Arial"/>
          <w:color w:val="000000"/>
          <w:sz w:val="23"/>
        </w:rPr>
        <w:t xml:space="preserve">The Tribunal reviewed RACQ’s </w:t>
      </w:r>
      <w:r w:rsidRPr="00D96772">
        <w:rPr>
          <w:rFonts w:cs="Arial"/>
          <w:i/>
          <w:color w:val="000000"/>
          <w:sz w:val="23"/>
        </w:rPr>
        <w:t>Annual Private Vehicle Expenses Report</w:t>
      </w:r>
      <w:r w:rsidRPr="00D96772">
        <w:rPr>
          <w:rFonts w:cs="Arial"/>
          <w:color w:val="000000"/>
          <w:sz w:val="23"/>
        </w:rPr>
        <w:t xml:space="preserve">, data from the </w:t>
      </w:r>
      <w:r w:rsidRPr="00D96772">
        <w:rPr>
          <w:rFonts w:cs="Arial"/>
          <w:i/>
          <w:color w:val="000000"/>
          <w:sz w:val="23"/>
        </w:rPr>
        <w:t>Australian Institute of Petroleum</w:t>
      </w:r>
      <w:r w:rsidRPr="00D96772">
        <w:rPr>
          <w:rFonts w:cs="Arial"/>
          <w:color w:val="000000"/>
          <w:sz w:val="23"/>
        </w:rPr>
        <w:t xml:space="preserve">, and the </w:t>
      </w:r>
      <w:r w:rsidRPr="00D96772">
        <w:rPr>
          <w:rFonts w:cs="Arial"/>
          <w:i/>
          <w:color w:val="000000"/>
          <w:sz w:val="23"/>
        </w:rPr>
        <w:t>ACCC fuel monitoring report</w:t>
      </w:r>
      <w:r w:rsidRPr="00D96772">
        <w:rPr>
          <w:rFonts w:cs="Arial"/>
          <w:color w:val="000000"/>
          <w:sz w:val="23"/>
        </w:rPr>
        <w:t xml:space="preserve"> on vehicle ownership costs over the </w:t>
      </w:r>
      <w:r w:rsidRPr="005A52E2">
        <w:rPr>
          <w:rFonts w:cs="Arial"/>
          <w:color w:val="000000"/>
          <w:sz w:val="23"/>
          <w:szCs w:val="23"/>
        </w:rPr>
        <w:t>past</w:t>
      </w:r>
      <w:r w:rsidRPr="00D96772">
        <w:rPr>
          <w:rFonts w:cs="Arial"/>
          <w:color w:val="000000"/>
          <w:sz w:val="23"/>
        </w:rPr>
        <w:t xml:space="preserve"> five years. Due to the volatility and variability in fuel prices, the Tribunal chose CPI as a more reliable basis for MVA adjustments.</w:t>
      </w:r>
      <w:r>
        <w:rPr>
          <w:rFonts w:cs="Arial"/>
          <w:color w:val="000000"/>
          <w:sz w:val="23"/>
        </w:rPr>
        <w:t xml:space="preserve"> </w:t>
      </w:r>
    </w:p>
    <w:p w14:paraId="4EC27992" w14:textId="353A0BBF" w:rsidR="001B6E75" w:rsidRDefault="001B6E75" w:rsidP="005A52E2">
      <w:pPr>
        <w:spacing w:after="160"/>
        <w:jc w:val="both"/>
        <w:rPr>
          <w:sz w:val="23"/>
          <w:szCs w:val="23"/>
        </w:rPr>
      </w:pPr>
      <w:r w:rsidRPr="002A6A96">
        <w:rPr>
          <w:sz w:val="23"/>
          <w:szCs w:val="23"/>
        </w:rPr>
        <w:t xml:space="preserve">The Tribunal decided to increase all bands of the MVA by </w:t>
      </w:r>
      <w:r w:rsidR="00504B41">
        <w:rPr>
          <w:sz w:val="23"/>
          <w:szCs w:val="23"/>
        </w:rPr>
        <w:t>4.3</w:t>
      </w:r>
      <w:r w:rsidR="0038051B">
        <w:rPr>
          <w:sz w:val="23"/>
          <w:szCs w:val="23"/>
        </w:rPr>
        <w:t xml:space="preserve"> per cent</w:t>
      </w:r>
      <w:r w:rsidRPr="002A6A96">
        <w:rPr>
          <w:sz w:val="23"/>
          <w:szCs w:val="23"/>
        </w:rPr>
        <w:t xml:space="preserve"> with effect from </w:t>
      </w:r>
      <w:r w:rsidR="00D01116">
        <w:rPr>
          <w:sz w:val="23"/>
          <w:szCs w:val="23"/>
        </w:rPr>
        <w:t>1 January 2026</w:t>
      </w:r>
      <w:r w:rsidR="00074692" w:rsidRPr="002A6A96">
        <w:rPr>
          <w:sz w:val="23"/>
          <w:szCs w:val="23"/>
        </w:rPr>
        <w:t>.</w:t>
      </w:r>
    </w:p>
    <w:p w14:paraId="1B8DD53B" w14:textId="77777777" w:rsidR="00BC472E" w:rsidRPr="003D4925" w:rsidRDefault="00BC472E" w:rsidP="005A52E2">
      <w:pPr>
        <w:numPr>
          <w:ilvl w:val="1"/>
          <w:numId w:val="0"/>
        </w:numPr>
        <w:spacing w:after="160"/>
        <w:jc w:val="both"/>
        <w:rPr>
          <w:rFonts w:ascii="Cambria" w:eastAsia="PMingLiU" w:hAnsi="Cambria" w:cs="Arial"/>
          <w:i/>
          <w:iCs/>
          <w:color w:val="4F81BD"/>
          <w:spacing w:val="15"/>
          <w:sz w:val="23"/>
          <w:szCs w:val="23"/>
          <w:u w:val="single"/>
          <w:lang w:eastAsia="en-AU"/>
        </w:rPr>
      </w:pPr>
      <w:r w:rsidRPr="003D4925">
        <w:rPr>
          <w:rFonts w:eastAsia="PMingLiU" w:cs="Arial"/>
          <w:color w:val="4F81BD"/>
          <w:spacing w:val="15"/>
          <w:sz w:val="23"/>
          <w:szCs w:val="23"/>
          <w:u w:val="single"/>
          <w:lang w:eastAsia="en-AU"/>
        </w:rPr>
        <w:t>General Travel Allocation</w:t>
      </w:r>
    </w:p>
    <w:p w14:paraId="13E5300E" w14:textId="79039F46" w:rsidR="008B195A" w:rsidRPr="003D4925" w:rsidRDefault="001B6E75" w:rsidP="005A52E2">
      <w:pPr>
        <w:jc w:val="both"/>
        <w:rPr>
          <w:sz w:val="23"/>
          <w:szCs w:val="23"/>
          <w:lang w:eastAsia="en-AU"/>
        </w:rPr>
      </w:pPr>
      <w:r w:rsidRPr="003D4925">
        <w:rPr>
          <w:sz w:val="23"/>
          <w:szCs w:val="23"/>
          <w:lang w:eastAsia="en-AU"/>
        </w:rPr>
        <w:t xml:space="preserve">The </w:t>
      </w:r>
      <w:r w:rsidR="00E21B0B" w:rsidRPr="003D4925">
        <w:rPr>
          <w:sz w:val="23"/>
          <w:szCs w:val="23"/>
          <w:lang w:eastAsia="en-AU"/>
        </w:rPr>
        <w:t>Tribunal has reviewed the GTA report. The Tribunal makes the following observations about members’ claims from the GTA for 2024</w:t>
      </w:r>
      <w:r w:rsidR="00FB4796">
        <w:rPr>
          <w:sz w:val="23"/>
          <w:szCs w:val="23"/>
          <w:lang w:eastAsia="en-AU"/>
        </w:rPr>
        <w:t>-25</w:t>
      </w:r>
      <w:r w:rsidR="00E21B0B" w:rsidRPr="003D4925">
        <w:rPr>
          <w:sz w:val="23"/>
          <w:szCs w:val="23"/>
          <w:lang w:eastAsia="en-AU"/>
        </w:rPr>
        <w:t xml:space="preserve">: </w:t>
      </w:r>
    </w:p>
    <w:p w14:paraId="4B472FD2" w14:textId="0E536ED1" w:rsidR="00E21B0B" w:rsidRPr="003D4925" w:rsidRDefault="007B3DD2" w:rsidP="005A52E2">
      <w:pPr>
        <w:pStyle w:val="ListParagraph"/>
        <w:numPr>
          <w:ilvl w:val="0"/>
          <w:numId w:val="14"/>
        </w:numPr>
        <w:jc w:val="both"/>
        <w:rPr>
          <w:sz w:val="23"/>
          <w:szCs w:val="23"/>
          <w:lang w:eastAsia="en-AU"/>
        </w:rPr>
      </w:pPr>
      <w:r w:rsidRPr="003D4925">
        <w:rPr>
          <w:sz w:val="23"/>
          <w:szCs w:val="23"/>
          <w:lang w:eastAsia="en-AU"/>
        </w:rPr>
        <w:t>total GTA claimed</w:t>
      </w:r>
      <w:r w:rsidR="003E59E0">
        <w:rPr>
          <w:sz w:val="23"/>
          <w:szCs w:val="23"/>
          <w:lang w:eastAsia="en-AU"/>
        </w:rPr>
        <w:t xml:space="preserve"> increased </w:t>
      </w:r>
      <w:r w:rsidR="002F6078">
        <w:rPr>
          <w:sz w:val="23"/>
          <w:szCs w:val="23"/>
          <w:lang w:eastAsia="en-AU"/>
        </w:rPr>
        <w:t>significantly</w:t>
      </w:r>
      <w:r w:rsidRPr="003D4925">
        <w:rPr>
          <w:sz w:val="23"/>
          <w:szCs w:val="23"/>
          <w:lang w:eastAsia="en-AU"/>
        </w:rPr>
        <w:t xml:space="preserve"> compared to the last financial year;</w:t>
      </w:r>
    </w:p>
    <w:p w14:paraId="5B26092E" w14:textId="3749848B" w:rsidR="00E21B0B" w:rsidRPr="003D4925" w:rsidRDefault="00996827" w:rsidP="005A52E2">
      <w:pPr>
        <w:pStyle w:val="ListParagraph"/>
        <w:numPr>
          <w:ilvl w:val="0"/>
          <w:numId w:val="14"/>
        </w:numPr>
        <w:jc w:val="both"/>
        <w:rPr>
          <w:sz w:val="23"/>
          <w:szCs w:val="23"/>
          <w:lang w:eastAsia="en-AU"/>
        </w:rPr>
      </w:pPr>
      <w:r>
        <w:rPr>
          <w:sz w:val="23"/>
          <w:szCs w:val="23"/>
          <w:lang w:eastAsia="en-AU"/>
        </w:rPr>
        <w:t>A</w:t>
      </w:r>
      <w:r w:rsidR="00084766" w:rsidRPr="003D4925">
        <w:rPr>
          <w:sz w:val="23"/>
          <w:szCs w:val="23"/>
          <w:lang w:eastAsia="en-AU"/>
        </w:rPr>
        <w:t>irfares</w:t>
      </w:r>
      <w:r w:rsidR="00831DF9">
        <w:rPr>
          <w:sz w:val="23"/>
          <w:szCs w:val="23"/>
          <w:lang w:eastAsia="en-AU"/>
        </w:rPr>
        <w:t xml:space="preserve">, </w:t>
      </w:r>
      <w:r>
        <w:rPr>
          <w:sz w:val="23"/>
          <w:szCs w:val="23"/>
          <w:lang w:eastAsia="en-AU"/>
        </w:rPr>
        <w:t>C</w:t>
      </w:r>
      <w:r w:rsidR="00831DF9">
        <w:rPr>
          <w:sz w:val="23"/>
          <w:szCs w:val="23"/>
          <w:lang w:eastAsia="en-AU"/>
        </w:rPr>
        <w:t xml:space="preserve">ar </w:t>
      </w:r>
      <w:r>
        <w:rPr>
          <w:sz w:val="23"/>
          <w:szCs w:val="23"/>
          <w:lang w:eastAsia="en-AU"/>
        </w:rPr>
        <w:t>H</w:t>
      </w:r>
      <w:r w:rsidR="00831DF9">
        <w:rPr>
          <w:sz w:val="23"/>
          <w:szCs w:val="23"/>
          <w:lang w:eastAsia="en-AU"/>
        </w:rPr>
        <w:t>ire and Other</w:t>
      </w:r>
      <w:r w:rsidR="00084766" w:rsidRPr="003D4925">
        <w:rPr>
          <w:sz w:val="23"/>
          <w:szCs w:val="23"/>
          <w:lang w:eastAsia="en-AU"/>
        </w:rPr>
        <w:t xml:space="preserve"> and the DTA</w:t>
      </w:r>
      <w:r w:rsidR="00831DF9">
        <w:rPr>
          <w:sz w:val="23"/>
          <w:szCs w:val="23"/>
          <w:lang w:eastAsia="en-AU"/>
        </w:rPr>
        <w:t xml:space="preserve"> are</w:t>
      </w:r>
      <w:r w:rsidR="00084766" w:rsidRPr="003D4925">
        <w:rPr>
          <w:sz w:val="23"/>
          <w:szCs w:val="23"/>
          <w:lang w:eastAsia="en-AU"/>
        </w:rPr>
        <w:t xml:space="preserve"> the primary categories of GTA claimed by members.</w:t>
      </w:r>
    </w:p>
    <w:p w14:paraId="7780CF8E" w14:textId="168FAA0B" w:rsidR="00821F0E" w:rsidRDefault="00942E5B" w:rsidP="005A52E2">
      <w:pPr>
        <w:spacing w:after="160"/>
        <w:jc w:val="both"/>
        <w:rPr>
          <w:sz w:val="23"/>
          <w:szCs w:val="23"/>
          <w:lang w:eastAsia="en-AU"/>
        </w:rPr>
      </w:pPr>
      <w:r w:rsidRPr="00F75226">
        <w:rPr>
          <w:sz w:val="23"/>
          <w:szCs w:val="23"/>
          <w:lang w:eastAsia="en-AU"/>
        </w:rPr>
        <w:t xml:space="preserve">In considering the GTA, </w:t>
      </w:r>
      <w:r w:rsidR="00126F9E" w:rsidRPr="00F75226">
        <w:rPr>
          <w:sz w:val="23"/>
          <w:szCs w:val="23"/>
          <w:lang w:eastAsia="en-AU"/>
        </w:rPr>
        <w:t xml:space="preserve">the Tribunal </w:t>
      </w:r>
      <w:r w:rsidR="00203CFE" w:rsidRPr="00F75226">
        <w:rPr>
          <w:sz w:val="23"/>
          <w:szCs w:val="23"/>
          <w:lang w:eastAsia="en-AU"/>
        </w:rPr>
        <w:t>considered the current</w:t>
      </w:r>
      <w:r w:rsidR="00126F9E" w:rsidRPr="00F75226">
        <w:rPr>
          <w:sz w:val="23"/>
          <w:szCs w:val="23"/>
          <w:lang w:eastAsia="en-AU"/>
        </w:rPr>
        <w:t xml:space="preserve"> </w:t>
      </w:r>
      <w:r w:rsidR="003E59E0" w:rsidRPr="00F75226">
        <w:rPr>
          <w:sz w:val="23"/>
          <w:szCs w:val="23"/>
          <w:lang w:eastAsia="en-AU"/>
        </w:rPr>
        <w:t xml:space="preserve">structure of the </w:t>
      </w:r>
      <w:r w:rsidR="00126F9E" w:rsidRPr="00F75226">
        <w:rPr>
          <w:sz w:val="23"/>
          <w:szCs w:val="23"/>
          <w:lang w:eastAsia="en-AU"/>
        </w:rPr>
        <w:t xml:space="preserve">bands </w:t>
      </w:r>
      <w:r w:rsidR="00203CFE" w:rsidRPr="00F75226">
        <w:rPr>
          <w:sz w:val="23"/>
          <w:szCs w:val="23"/>
          <w:lang w:eastAsia="en-AU"/>
        </w:rPr>
        <w:t>remained appropriate</w:t>
      </w:r>
      <w:r w:rsidR="003E59E0" w:rsidRPr="00F75226">
        <w:rPr>
          <w:sz w:val="23"/>
          <w:szCs w:val="23"/>
          <w:lang w:eastAsia="en-AU"/>
        </w:rPr>
        <w:t xml:space="preserve"> and </w:t>
      </w:r>
      <w:r w:rsidR="00821F0E" w:rsidRPr="00F75226">
        <w:rPr>
          <w:sz w:val="23"/>
          <w:szCs w:val="23"/>
          <w:lang w:eastAsia="en-AU"/>
        </w:rPr>
        <w:t xml:space="preserve">decided to increase the GTA by </w:t>
      </w:r>
      <w:r w:rsidR="000B3807">
        <w:rPr>
          <w:sz w:val="23"/>
          <w:szCs w:val="23"/>
          <w:lang w:eastAsia="en-AU"/>
        </w:rPr>
        <w:t>4.3</w:t>
      </w:r>
      <w:r w:rsidR="00996827">
        <w:rPr>
          <w:sz w:val="23"/>
          <w:szCs w:val="23"/>
          <w:lang w:eastAsia="en-AU"/>
        </w:rPr>
        <w:t xml:space="preserve"> per cent</w:t>
      </w:r>
      <w:r w:rsidR="003613B1" w:rsidRPr="00F75226">
        <w:rPr>
          <w:sz w:val="23"/>
          <w:szCs w:val="23"/>
          <w:lang w:eastAsia="en-AU"/>
        </w:rPr>
        <w:t xml:space="preserve"> </w:t>
      </w:r>
      <w:r w:rsidR="003E59E0" w:rsidRPr="00F75226">
        <w:rPr>
          <w:sz w:val="23"/>
          <w:szCs w:val="23"/>
          <w:lang w:eastAsia="en-AU"/>
        </w:rPr>
        <w:t xml:space="preserve">for all bands, </w:t>
      </w:r>
      <w:r w:rsidR="00A31436" w:rsidRPr="002A6A96">
        <w:rPr>
          <w:sz w:val="23"/>
          <w:szCs w:val="23"/>
        </w:rPr>
        <w:t xml:space="preserve">with </w:t>
      </w:r>
      <w:r w:rsidR="00A31436" w:rsidRPr="00D01116">
        <w:rPr>
          <w:sz w:val="23"/>
          <w:szCs w:val="23"/>
        </w:rPr>
        <w:t>effect from</w:t>
      </w:r>
      <w:r w:rsidR="00081D9F">
        <w:rPr>
          <w:sz w:val="23"/>
          <w:szCs w:val="23"/>
        </w:rPr>
        <w:t xml:space="preserve"> </w:t>
      </w:r>
      <w:r w:rsidR="00D01116" w:rsidRPr="00D01116">
        <w:rPr>
          <w:sz w:val="23"/>
          <w:szCs w:val="23"/>
        </w:rPr>
        <w:t>1 January 2026</w:t>
      </w:r>
      <w:r w:rsidR="00821F0E" w:rsidRPr="00D01116">
        <w:rPr>
          <w:sz w:val="23"/>
          <w:szCs w:val="23"/>
          <w:lang w:eastAsia="en-AU"/>
        </w:rPr>
        <w:t>.</w:t>
      </w:r>
    </w:p>
    <w:p w14:paraId="6522B0AD" w14:textId="77777777" w:rsidR="00EE0365" w:rsidRPr="003D4925" w:rsidRDefault="00EE0365" w:rsidP="005A52E2">
      <w:pPr>
        <w:numPr>
          <w:ilvl w:val="1"/>
          <w:numId w:val="0"/>
        </w:numPr>
        <w:spacing w:after="160"/>
        <w:jc w:val="both"/>
        <w:rPr>
          <w:rFonts w:ascii="Cambria" w:eastAsia="PMingLiU" w:hAnsi="Cambria" w:cs="Arial"/>
          <w:i/>
          <w:iCs/>
          <w:color w:val="4F81BD"/>
          <w:spacing w:val="15"/>
          <w:sz w:val="23"/>
          <w:szCs w:val="23"/>
          <w:u w:val="single"/>
          <w:lang w:eastAsia="en-AU"/>
        </w:rPr>
      </w:pPr>
      <w:r w:rsidRPr="003D4925">
        <w:rPr>
          <w:rFonts w:eastAsia="PMingLiU" w:cs="Arial"/>
          <w:color w:val="4F81BD"/>
          <w:spacing w:val="15"/>
          <w:sz w:val="23"/>
          <w:szCs w:val="23"/>
          <w:u w:val="single"/>
          <w:lang w:eastAsia="en-AU"/>
        </w:rPr>
        <w:t xml:space="preserve">Daily Travel </w:t>
      </w:r>
      <w:r>
        <w:rPr>
          <w:rFonts w:eastAsia="PMingLiU" w:cs="Arial"/>
          <w:color w:val="4F81BD"/>
          <w:spacing w:val="15"/>
          <w:sz w:val="23"/>
          <w:szCs w:val="23"/>
          <w:u w:val="single"/>
          <w:lang w:eastAsia="en-AU"/>
        </w:rPr>
        <w:t>Allowance</w:t>
      </w:r>
      <w:r w:rsidRPr="003D4925">
        <w:rPr>
          <w:rFonts w:eastAsia="PMingLiU" w:cs="Arial"/>
          <w:color w:val="4F81BD"/>
          <w:spacing w:val="15"/>
          <w:sz w:val="23"/>
          <w:szCs w:val="23"/>
          <w:u w:val="single"/>
          <w:lang w:eastAsia="en-AU"/>
        </w:rPr>
        <w:t xml:space="preserve"> and Parliamentary Business Overnight Rate</w:t>
      </w:r>
    </w:p>
    <w:p w14:paraId="3C21E54C" w14:textId="32BCE5EE" w:rsidR="002E3D91" w:rsidRDefault="00EE0365" w:rsidP="00C37943">
      <w:pPr>
        <w:spacing w:after="160"/>
        <w:jc w:val="both"/>
        <w:rPr>
          <w:b/>
          <w:bCs/>
          <w:sz w:val="23"/>
          <w:szCs w:val="23"/>
          <w:lang w:eastAsia="en-AU"/>
        </w:rPr>
      </w:pPr>
      <w:r w:rsidRPr="000A49A0">
        <w:rPr>
          <w:sz w:val="23"/>
          <w:szCs w:val="23"/>
          <w:lang w:eastAsia="en-AU"/>
        </w:rPr>
        <w:t xml:space="preserve">The Tribunal considered the ATO </w:t>
      </w:r>
      <w:r w:rsidRPr="000A49A0">
        <w:rPr>
          <w:sz w:val="23"/>
          <w:szCs w:val="23"/>
        </w:rPr>
        <w:t>TD202</w:t>
      </w:r>
      <w:r w:rsidR="009A4ADB" w:rsidRPr="000A49A0">
        <w:rPr>
          <w:sz w:val="23"/>
          <w:szCs w:val="23"/>
        </w:rPr>
        <w:t>5</w:t>
      </w:r>
      <w:r w:rsidRPr="000A49A0">
        <w:rPr>
          <w:sz w:val="23"/>
          <w:szCs w:val="23"/>
        </w:rPr>
        <w:t>/</w:t>
      </w:r>
      <w:r w:rsidR="009A4ADB" w:rsidRPr="000A49A0">
        <w:rPr>
          <w:sz w:val="23"/>
          <w:szCs w:val="23"/>
        </w:rPr>
        <w:t>4</w:t>
      </w:r>
      <w:r w:rsidRPr="000A49A0">
        <w:rPr>
          <w:sz w:val="23"/>
          <w:szCs w:val="23"/>
        </w:rPr>
        <w:t xml:space="preserve"> and </w:t>
      </w:r>
      <w:r w:rsidRPr="000A49A0">
        <w:rPr>
          <w:sz w:val="23"/>
          <w:szCs w:val="23"/>
          <w:lang w:eastAsia="en-AU"/>
        </w:rPr>
        <w:t>has decided to increase the DTA</w:t>
      </w:r>
      <w:r w:rsidR="00D4307B">
        <w:rPr>
          <w:sz w:val="23"/>
          <w:szCs w:val="23"/>
          <w:lang w:eastAsia="en-AU"/>
        </w:rPr>
        <w:t xml:space="preserve"> (for capital cities only)</w:t>
      </w:r>
      <w:r w:rsidRPr="000A49A0">
        <w:rPr>
          <w:sz w:val="23"/>
          <w:szCs w:val="23"/>
          <w:lang w:eastAsia="en-AU"/>
        </w:rPr>
        <w:t xml:space="preserve"> and PBOR rates </w:t>
      </w:r>
      <w:r w:rsidR="00A94037">
        <w:rPr>
          <w:sz w:val="23"/>
          <w:szCs w:val="23"/>
          <w:lang w:eastAsia="en-AU"/>
        </w:rPr>
        <w:t xml:space="preserve">by $10 </w:t>
      </w:r>
      <w:r w:rsidRPr="000A49A0">
        <w:rPr>
          <w:sz w:val="23"/>
          <w:szCs w:val="23"/>
          <w:lang w:eastAsia="en-AU"/>
        </w:rPr>
        <w:t xml:space="preserve">as </w:t>
      </w:r>
      <w:r w:rsidR="00DA34B7">
        <w:rPr>
          <w:sz w:val="23"/>
          <w:szCs w:val="23"/>
          <w:lang w:eastAsia="en-AU"/>
        </w:rPr>
        <w:t>reflected</w:t>
      </w:r>
      <w:r w:rsidRPr="000A49A0">
        <w:rPr>
          <w:sz w:val="23"/>
          <w:szCs w:val="23"/>
          <w:lang w:eastAsia="en-AU"/>
        </w:rPr>
        <w:t xml:space="preserve"> in Tables 6 and 7</w:t>
      </w:r>
      <w:r w:rsidR="00A94037">
        <w:rPr>
          <w:sz w:val="23"/>
          <w:szCs w:val="23"/>
          <w:lang w:eastAsia="en-AU"/>
        </w:rPr>
        <w:t>, effective from the date of determination.</w:t>
      </w:r>
      <w:r w:rsidRPr="003D4925">
        <w:rPr>
          <w:sz w:val="23"/>
          <w:szCs w:val="23"/>
          <w:lang w:eastAsia="en-AU"/>
        </w:rPr>
        <w:t xml:space="preserve"> </w:t>
      </w:r>
    </w:p>
    <w:p w14:paraId="3D70A619" w14:textId="3A49CBF2" w:rsidR="00EE0365" w:rsidRPr="003D4925" w:rsidRDefault="00EE0365" w:rsidP="005A52E2">
      <w:pPr>
        <w:jc w:val="both"/>
        <w:rPr>
          <w:sz w:val="23"/>
          <w:szCs w:val="23"/>
          <w:lang w:eastAsia="en-AU"/>
        </w:rPr>
      </w:pPr>
      <w:r w:rsidRPr="003D4925">
        <w:rPr>
          <w:b/>
          <w:bCs/>
          <w:sz w:val="23"/>
          <w:szCs w:val="23"/>
          <w:lang w:eastAsia="en-AU"/>
        </w:rPr>
        <w:t>Table 6: DTA rates</w:t>
      </w:r>
    </w:p>
    <w:tbl>
      <w:tblPr>
        <w:tblStyle w:val="TableGrid2"/>
        <w:tblW w:w="0" w:type="auto"/>
        <w:tblLook w:val="04A0" w:firstRow="1" w:lastRow="0" w:firstColumn="1" w:lastColumn="0" w:noHBand="0" w:noVBand="1"/>
      </w:tblPr>
      <w:tblGrid>
        <w:gridCol w:w="6658"/>
        <w:gridCol w:w="2358"/>
      </w:tblGrid>
      <w:tr w:rsidR="00EE0365" w:rsidRPr="003D4925" w14:paraId="7BF47FB7" w14:textId="77777777" w:rsidTr="002B18C6">
        <w:tc>
          <w:tcPr>
            <w:tcW w:w="6658" w:type="dxa"/>
            <w:shd w:val="clear" w:color="auto" w:fill="9CC2E5"/>
          </w:tcPr>
          <w:p w14:paraId="25A0EB58" w14:textId="30B2D19F" w:rsidR="001520F2" w:rsidRPr="003D4925" w:rsidRDefault="00EE0365" w:rsidP="005A52E2">
            <w:pPr>
              <w:spacing w:after="200"/>
              <w:jc w:val="both"/>
              <w:rPr>
                <w:rFonts w:cs="Arial"/>
                <w:b/>
                <w:bCs/>
                <w:sz w:val="23"/>
                <w:szCs w:val="23"/>
              </w:rPr>
            </w:pPr>
            <w:r w:rsidRPr="003D4925">
              <w:rPr>
                <w:rFonts w:cs="Arial"/>
                <w:b/>
                <w:bCs/>
                <w:sz w:val="23"/>
                <w:szCs w:val="23"/>
              </w:rPr>
              <w:t>Location of overnight stay</w:t>
            </w:r>
          </w:p>
        </w:tc>
        <w:tc>
          <w:tcPr>
            <w:tcW w:w="2358" w:type="dxa"/>
            <w:shd w:val="clear" w:color="auto" w:fill="9CC2E5"/>
          </w:tcPr>
          <w:p w14:paraId="297155C7" w14:textId="77777777" w:rsidR="00EE0365" w:rsidRPr="003D4925" w:rsidRDefault="00EE0365" w:rsidP="005A52E2">
            <w:pPr>
              <w:spacing w:after="200"/>
              <w:jc w:val="both"/>
              <w:rPr>
                <w:rFonts w:cs="Arial"/>
                <w:b/>
                <w:bCs/>
                <w:sz w:val="23"/>
                <w:szCs w:val="23"/>
              </w:rPr>
            </w:pPr>
            <w:r w:rsidRPr="003D4925">
              <w:rPr>
                <w:rFonts w:cs="Arial"/>
                <w:b/>
                <w:bCs/>
                <w:sz w:val="23"/>
                <w:szCs w:val="23"/>
              </w:rPr>
              <w:t>Amount</w:t>
            </w:r>
          </w:p>
        </w:tc>
      </w:tr>
      <w:tr w:rsidR="00EE0365" w:rsidRPr="003D4925" w14:paraId="6CE358EA" w14:textId="77777777" w:rsidTr="002B18C6">
        <w:tc>
          <w:tcPr>
            <w:tcW w:w="6658" w:type="dxa"/>
          </w:tcPr>
          <w:p w14:paraId="1FAD8064" w14:textId="77777777" w:rsidR="001520F2" w:rsidRDefault="00EE0365" w:rsidP="005A52E2">
            <w:pPr>
              <w:spacing w:after="200"/>
              <w:jc w:val="both"/>
              <w:rPr>
                <w:rFonts w:cs="Arial"/>
                <w:szCs w:val="20"/>
              </w:rPr>
            </w:pPr>
            <w:r w:rsidRPr="00812B7E">
              <w:rPr>
                <w:rFonts w:cs="Arial"/>
                <w:szCs w:val="20"/>
              </w:rPr>
              <w:t>State and Territory capital cities within Australia as well as Wellington (New Zealand) and Port Moresby (Papua New Guinea)</w:t>
            </w:r>
          </w:p>
          <w:p w14:paraId="6DD49A2C" w14:textId="401AC9A3" w:rsidR="000D099F" w:rsidRPr="00812B7E" w:rsidRDefault="000D099F" w:rsidP="005A52E2">
            <w:pPr>
              <w:spacing w:after="200"/>
              <w:jc w:val="both"/>
              <w:rPr>
                <w:rFonts w:cs="Arial"/>
                <w:szCs w:val="20"/>
              </w:rPr>
            </w:pPr>
          </w:p>
        </w:tc>
        <w:tc>
          <w:tcPr>
            <w:tcW w:w="2358" w:type="dxa"/>
          </w:tcPr>
          <w:p w14:paraId="102B6C38" w14:textId="6849D040" w:rsidR="00EE0365" w:rsidRPr="00812B7E" w:rsidRDefault="00EE0365" w:rsidP="005A52E2">
            <w:pPr>
              <w:spacing w:after="200"/>
              <w:jc w:val="both"/>
              <w:rPr>
                <w:rFonts w:cs="Arial"/>
                <w:szCs w:val="20"/>
              </w:rPr>
            </w:pPr>
            <w:r w:rsidRPr="00812B7E">
              <w:rPr>
                <w:rFonts w:cs="Arial"/>
                <w:szCs w:val="20"/>
              </w:rPr>
              <w:t>$4</w:t>
            </w:r>
            <w:r w:rsidR="000A49A0" w:rsidRPr="00812B7E">
              <w:rPr>
                <w:rFonts w:cs="Arial"/>
                <w:szCs w:val="20"/>
              </w:rPr>
              <w:t>54</w:t>
            </w:r>
            <w:r w:rsidRPr="00812B7E">
              <w:rPr>
                <w:rFonts w:cs="Arial"/>
                <w:szCs w:val="20"/>
              </w:rPr>
              <w:t xml:space="preserve"> per day</w:t>
            </w:r>
          </w:p>
        </w:tc>
      </w:tr>
      <w:tr w:rsidR="00EE0365" w:rsidRPr="003D4925" w14:paraId="5E7AFC3B" w14:textId="77777777" w:rsidTr="002B18C6">
        <w:tc>
          <w:tcPr>
            <w:tcW w:w="6658" w:type="dxa"/>
          </w:tcPr>
          <w:p w14:paraId="17F1E1F7" w14:textId="77777777" w:rsidR="001520F2" w:rsidRDefault="00EE0365" w:rsidP="005A52E2">
            <w:pPr>
              <w:spacing w:after="200"/>
              <w:jc w:val="both"/>
              <w:rPr>
                <w:rFonts w:cs="Arial"/>
                <w:szCs w:val="20"/>
              </w:rPr>
            </w:pPr>
            <w:r w:rsidRPr="00812B7E">
              <w:rPr>
                <w:rFonts w:cs="Arial"/>
                <w:szCs w:val="20"/>
              </w:rPr>
              <w:t>All other destinations</w:t>
            </w:r>
          </w:p>
          <w:p w14:paraId="68D6E82A" w14:textId="49A1B4A2" w:rsidR="000D099F" w:rsidRPr="00812B7E" w:rsidRDefault="000D099F" w:rsidP="005A52E2">
            <w:pPr>
              <w:spacing w:after="200"/>
              <w:jc w:val="both"/>
              <w:rPr>
                <w:rFonts w:cs="Arial"/>
                <w:szCs w:val="20"/>
              </w:rPr>
            </w:pPr>
          </w:p>
        </w:tc>
        <w:tc>
          <w:tcPr>
            <w:tcW w:w="2358" w:type="dxa"/>
          </w:tcPr>
          <w:p w14:paraId="17958779" w14:textId="77777777" w:rsidR="00EE0365" w:rsidRPr="00812B7E" w:rsidRDefault="00EE0365" w:rsidP="005A52E2">
            <w:pPr>
              <w:spacing w:after="200"/>
              <w:jc w:val="both"/>
              <w:rPr>
                <w:rFonts w:cs="Arial"/>
                <w:szCs w:val="20"/>
              </w:rPr>
            </w:pPr>
            <w:r w:rsidRPr="00812B7E">
              <w:rPr>
                <w:rFonts w:cs="Arial"/>
                <w:szCs w:val="20"/>
              </w:rPr>
              <w:t>$405 per day</w:t>
            </w:r>
          </w:p>
        </w:tc>
      </w:tr>
    </w:tbl>
    <w:p w14:paraId="2F2B4404" w14:textId="152A12B0" w:rsidR="00EE0365" w:rsidRPr="00812B7E" w:rsidRDefault="00EE0365" w:rsidP="005A52E2">
      <w:pPr>
        <w:spacing w:after="160"/>
        <w:jc w:val="both"/>
        <w:rPr>
          <w:szCs w:val="20"/>
        </w:rPr>
      </w:pPr>
      <w:r w:rsidRPr="001520F2">
        <w:rPr>
          <w:i/>
          <w:iCs/>
          <w:szCs w:val="20"/>
        </w:rPr>
        <w:t>Note:</w:t>
      </w:r>
      <w:r w:rsidRPr="00812B7E">
        <w:rPr>
          <w:szCs w:val="20"/>
        </w:rPr>
        <w:t xml:space="preserve"> Where a member is provided with complimentary accommodation or stays with relatives or friends a DTA rate of </w:t>
      </w:r>
      <w:r w:rsidR="00B7453E" w:rsidRPr="00812B7E">
        <w:rPr>
          <w:szCs w:val="20"/>
        </w:rPr>
        <w:t>one third</w:t>
      </w:r>
      <w:r w:rsidRPr="00812B7E">
        <w:rPr>
          <w:szCs w:val="20"/>
        </w:rPr>
        <w:t xml:space="preserve"> of the full rate applies.</w:t>
      </w:r>
    </w:p>
    <w:p w14:paraId="52849C3E" w14:textId="77777777" w:rsidR="00C37943" w:rsidRDefault="00C37943">
      <w:pPr>
        <w:spacing w:after="160" w:line="259" w:lineRule="auto"/>
        <w:rPr>
          <w:b/>
          <w:bCs/>
          <w:sz w:val="23"/>
          <w:szCs w:val="23"/>
          <w:lang w:eastAsia="en-AU"/>
        </w:rPr>
      </w:pPr>
      <w:r>
        <w:rPr>
          <w:b/>
          <w:bCs/>
          <w:sz w:val="23"/>
          <w:szCs w:val="23"/>
          <w:lang w:eastAsia="en-AU"/>
        </w:rPr>
        <w:br w:type="page"/>
      </w:r>
    </w:p>
    <w:p w14:paraId="29DD2C77" w14:textId="16B5AB98" w:rsidR="00EE0365" w:rsidRPr="003D4925" w:rsidRDefault="00EE0365" w:rsidP="005A52E2">
      <w:pPr>
        <w:jc w:val="both"/>
        <w:rPr>
          <w:rStyle w:val="Hyperlink"/>
          <w:b/>
          <w:bCs/>
          <w:color w:val="auto"/>
          <w:sz w:val="23"/>
          <w:szCs w:val="23"/>
          <w:u w:val="none"/>
          <w:lang w:eastAsia="en-AU"/>
        </w:rPr>
      </w:pPr>
      <w:r w:rsidRPr="003D4925">
        <w:rPr>
          <w:b/>
          <w:bCs/>
          <w:sz w:val="23"/>
          <w:szCs w:val="23"/>
          <w:lang w:eastAsia="en-AU"/>
        </w:rPr>
        <w:lastRenderedPageBreak/>
        <w:t>Table 7: PBOR rates</w:t>
      </w:r>
    </w:p>
    <w:tbl>
      <w:tblPr>
        <w:tblStyle w:val="TableGrid3"/>
        <w:tblW w:w="9493" w:type="dxa"/>
        <w:tblInd w:w="0" w:type="dxa"/>
        <w:tblLook w:val="04A0" w:firstRow="1" w:lastRow="0" w:firstColumn="1" w:lastColumn="0" w:noHBand="0" w:noVBand="1"/>
      </w:tblPr>
      <w:tblGrid>
        <w:gridCol w:w="6516"/>
        <w:gridCol w:w="2977"/>
      </w:tblGrid>
      <w:tr w:rsidR="00EE0365" w:rsidRPr="003D4925" w14:paraId="28EA9C77" w14:textId="77777777" w:rsidTr="002B18C6">
        <w:tc>
          <w:tcPr>
            <w:tcW w:w="6516" w:type="dxa"/>
            <w:tcBorders>
              <w:top w:val="single" w:sz="4" w:space="0" w:color="auto"/>
              <w:left w:val="single" w:sz="4" w:space="0" w:color="auto"/>
              <w:bottom w:val="single" w:sz="4" w:space="0" w:color="auto"/>
              <w:right w:val="single" w:sz="4" w:space="0" w:color="auto"/>
            </w:tcBorders>
            <w:shd w:val="clear" w:color="auto" w:fill="9CC2E5"/>
            <w:hideMark/>
          </w:tcPr>
          <w:p w14:paraId="24FF90FF" w14:textId="77777777" w:rsidR="00EE0365" w:rsidRPr="000D099F" w:rsidRDefault="00EE0365" w:rsidP="005A52E2">
            <w:pPr>
              <w:keepNext/>
              <w:keepLines/>
              <w:spacing w:after="0"/>
              <w:jc w:val="both"/>
              <w:rPr>
                <w:rFonts w:cs="Arial"/>
                <w:b/>
                <w:bCs/>
                <w:szCs w:val="20"/>
              </w:rPr>
            </w:pPr>
            <w:r w:rsidRPr="000D099F">
              <w:rPr>
                <w:rFonts w:cs="Arial"/>
                <w:b/>
                <w:bCs/>
                <w:szCs w:val="20"/>
              </w:rPr>
              <w:t>Circumstance</w:t>
            </w:r>
          </w:p>
        </w:tc>
        <w:tc>
          <w:tcPr>
            <w:tcW w:w="2977" w:type="dxa"/>
            <w:tcBorders>
              <w:top w:val="single" w:sz="4" w:space="0" w:color="auto"/>
              <w:left w:val="single" w:sz="4" w:space="0" w:color="auto"/>
              <w:bottom w:val="single" w:sz="4" w:space="0" w:color="auto"/>
              <w:right w:val="single" w:sz="4" w:space="0" w:color="auto"/>
            </w:tcBorders>
            <w:shd w:val="clear" w:color="auto" w:fill="9CC2E5"/>
            <w:hideMark/>
          </w:tcPr>
          <w:p w14:paraId="7B6A5037" w14:textId="77777777" w:rsidR="00EE0365" w:rsidRPr="003D4925" w:rsidRDefault="00EE0365" w:rsidP="005A52E2">
            <w:pPr>
              <w:keepNext/>
              <w:keepLines/>
              <w:spacing w:after="0"/>
              <w:jc w:val="both"/>
              <w:rPr>
                <w:rFonts w:cs="Arial"/>
                <w:b/>
                <w:bCs/>
                <w:sz w:val="23"/>
                <w:szCs w:val="23"/>
              </w:rPr>
            </w:pPr>
            <w:r w:rsidRPr="003D4925">
              <w:rPr>
                <w:rFonts w:cs="Arial"/>
                <w:b/>
                <w:bCs/>
                <w:sz w:val="23"/>
                <w:szCs w:val="23"/>
              </w:rPr>
              <w:t xml:space="preserve">Amount </w:t>
            </w:r>
          </w:p>
          <w:p w14:paraId="3894360F" w14:textId="56A679A9" w:rsidR="00EE0365" w:rsidRPr="003D4925" w:rsidRDefault="00EE0365" w:rsidP="005A52E2">
            <w:pPr>
              <w:keepNext/>
              <w:keepLines/>
              <w:spacing w:after="0"/>
              <w:jc w:val="both"/>
              <w:rPr>
                <w:rFonts w:cs="Arial"/>
                <w:b/>
                <w:bCs/>
                <w:sz w:val="23"/>
                <w:szCs w:val="23"/>
              </w:rPr>
            </w:pPr>
          </w:p>
        </w:tc>
      </w:tr>
      <w:tr w:rsidR="00EE0365" w:rsidRPr="003D4925" w14:paraId="6F3A7774" w14:textId="77777777" w:rsidTr="002B18C6">
        <w:tc>
          <w:tcPr>
            <w:tcW w:w="6516" w:type="dxa"/>
            <w:tcBorders>
              <w:top w:val="single" w:sz="4" w:space="0" w:color="auto"/>
              <w:left w:val="single" w:sz="4" w:space="0" w:color="auto"/>
              <w:bottom w:val="single" w:sz="4" w:space="0" w:color="auto"/>
              <w:right w:val="single" w:sz="4" w:space="0" w:color="auto"/>
            </w:tcBorders>
            <w:hideMark/>
          </w:tcPr>
          <w:p w14:paraId="7752CBB4" w14:textId="77777777" w:rsidR="00EE0365" w:rsidRPr="000D099F" w:rsidRDefault="00EE0365" w:rsidP="005A52E2">
            <w:pPr>
              <w:keepNext/>
              <w:keepLines/>
              <w:spacing w:after="0"/>
              <w:jc w:val="both"/>
              <w:rPr>
                <w:rFonts w:cs="Arial"/>
                <w:szCs w:val="20"/>
              </w:rPr>
            </w:pPr>
            <w:r w:rsidRPr="000D099F">
              <w:rPr>
                <w:rFonts w:cs="Arial"/>
                <w:szCs w:val="20"/>
              </w:rPr>
              <w:t>Members provided with overnight accommodation in the Parliamentary Annexe</w:t>
            </w:r>
          </w:p>
          <w:p w14:paraId="4B8151DA" w14:textId="77777777" w:rsidR="000D099F" w:rsidRPr="000D099F" w:rsidRDefault="000D099F" w:rsidP="005A52E2">
            <w:pPr>
              <w:keepNext/>
              <w:keepLines/>
              <w:spacing w:after="0"/>
              <w:jc w:val="both"/>
              <w:rPr>
                <w:rFonts w:cs="Arial"/>
                <w:szCs w:val="20"/>
              </w:rPr>
            </w:pPr>
          </w:p>
        </w:tc>
        <w:tc>
          <w:tcPr>
            <w:tcW w:w="2977" w:type="dxa"/>
            <w:tcBorders>
              <w:top w:val="single" w:sz="4" w:space="0" w:color="auto"/>
              <w:left w:val="single" w:sz="4" w:space="0" w:color="auto"/>
              <w:bottom w:val="single" w:sz="4" w:space="0" w:color="auto"/>
              <w:right w:val="single" w:sz="4" w:space="0" w:color="auto"/>
            </w:tcBorders>
            <w:hideMark/>
          </w:tcPr>
          <w:p w14:paraId="3B2E031E" w14:textId="5E7DD707" w:rsidR="00EE0365" w:rsidRPr="000D099F" w:rsidRDefault="00EE0365" w:rsidP="005A52E2">
            <w:pPr>
              <w:keepNext/>
              <w:keepLines/>
              <w:spacing w:after="0"/>
              <w:ind w:left="35"/>
              <w:jc w:val="both"/>
              <w:rPr>
                <w:rFonts w:cs="Arial"/>
                <w:szCs w:val="20"/>
              </w:rPr>
            </w:pPr>
            <w:r w:rsidRPr="000D099F">
              <w:rPr>
                <w:rFonts w:cs="Arial"/>
                <w:szCs w:val="20"/>
              </w:rPr>
              <w:t>$1</w:t>
            </w:r>
            <w:r w:rsidR="000B0B51" w:rsidRPr="000D099F">
              <w:rPr>
                <w:rFonts w:cs="Arial"/>
                <w:szCs w:val="20"/>
              </w:rPr>
              <w:t>5</w:t>
            </w:r>
            <w:r w:rsidR="00366498">
              <w:rPr>
                <w:rFonts w:cs="Arial"/>
                <w:szCs w:val="20"/>
              </w:rPr>
              <w:t>1</w:t>
            </w:r>
            <w:r w:rsidRPr="000D099F">
              <w:rPr>
                <w:rFonts w:cs="Arial"/>
                <w:szCs w:val="20"/>
              </w:rPr>
              <w:t xml:space="preserve">.00 per day </w:t>
            </w:r>
          </w:p>
        </w:tc>
      </w:tr>
      <w:tr w:rsidR="00EE0365" w:rsidRPr="003D4925" w14:paraId="721B370B" w14:textId="77777777" w:rsidTr="002B18C6">
        <w:tc>
          <w:tcPr>
            <w:tcW w:w="6516" w:type="dxa"/>
            <w:tcBorders>
              <w:top w:val="single" w:sz="4" w:space="0" w:color="auto"/>
              <w:left w:val="single" w:sz="4" w:space="0" w:color="auto"/>
              <w:bottom w:val="single" w:sz="4" w:space="0" w:color="auto"/>
              <w:right w:val="single" w:sz="4" w:space="0" w:color="auto"/>
            </w:tcBorders>
            <w:hideMark/>
          </w:tcPr>
          <w:p w14:paraId="2CDE4CA0" w14:textId="77777777" w:rsidR="00EE0365" w:rsidRDefault="00EE0365" w:rsidP="005A52E2">
            <w:pPr>
              <w:keepNext/>
              <w:keepLines/>
              <w:spacing w:after="0"/>
              <w:jc w:val="both"/>
              <w:rPr>
                <w:rFonts w:cs="Arial"/>
                <w:szCs w:val="20"/>
              </w:rPr>
            </w:pPr>
            <w:r w:rsidRPr="000D099F">
              <w:rPr>
                <w:rFonts w:cs="Arial"/>
                <w:szCs w:val="20"/>
              </w:rPr>
              <w:t>Members representing Brisbane based electorates not provided with overnight accommodation in the Parliamentary Annexe who stay in commercial accommodation facilities for an overnight stay (e.g. hotel)</w:t>
            </w:r>
          </w:p>
          <w:p w14:paraId="31058A03" w14:textId="77777777" w:rsidR="000D099F" w:rsidRPr="000D099F" w:rsidRDefault="000D099F" w:rsidP="005A52E2">
            <w:pPr>
              <w:keepNext/>
              <w:keepLines/>
              <w:spacing w:after="0"/>
              <w:jc w:val="both"/>
              <w:rPr>
                <w:rFonts w:cs="Arial"/>
                <w:szCs w:val="20"/>
              </w:rPr>
            </w:pPr>
          </w:p>
        </w:tc>
        <w:tc>
          <w:tcPr>
            <w:tcW w:w="2977" w:type="dxa"/>
            <w:tcBorders>
              <w:top w:val="single" w:sz="4" w:space="0" w:color="auto"/>
              <w:left w:val="single" w:sz="4" w:space="0" w:color="auto"/>
              <w:bottom w:val="single" w:sz="4" w:space="0" w:color="auto"/>
              <w:right w:val="single" w:sz="4" w:space="0" w:color="auto"/>
            </w:tcBorders>
            <w:hideMark/>
          </w:tcPr>
          <w:p w14:paraId="3C8C6C15" w14:textId="04EE0F13" w:rsidR="00EE0365" w:rsidRPr="000D099F" w:rsidRDefault="00EE0365" w:rsidP="005A52E2">
            <w:pPr>
              <w:keepNext/>
              <w:keepLines/>
              <w:spacing w:after="0"/>
              <w:ind w:left="35"/>
              <w:jc w:val="both"/>
              <w:rPr>
                <w:rFonts w:cs="Arial"/>
                <w:szCs w:val="20"/>
              </w:rPr>
            </w:pPr>
            <w:r w:rsidRPr="000D099F">
              <w:rPr>
                <w:rFonts w:cs="Arial"/>
                <w:szCs w:val="20"/>
              </w:rPr>
              <w:t>$1</w:t>
            </w:r>
            <w:r w:rsidR="000B0B51" w:rsidRPr="000D099F">
              <w:rPr>
                <w:rFonts w:cs="Arial"/>
                <w:szCs w:val="20"/>
              </w:rPr>
              <w:t>5</w:t>
            </w:r>
            <w:r w:rsidR="00366498">
              <w:rPr>
                <w:rFonts w:cs="Arial"/>
                <w:szCs w:val="20"/>
              </w:rPr>
              <w:t>1</w:t>
            </w:r>
            <w:r w:rsidRPr="000D099F">
              <w:rPr>
                <w:rFonts w:cs="Arial"/>
                <w:szCs w:val="20"/>
              </w:rPr>
              <w:t xml:space="preserve">.00 per day </w:t>
            </w:r>
          </w:p>
        </w:tc>
      </w:tr>
      <w:tr w:rsidR="00EE0365" w:rsidRPr="003D4925" w14:paraId="387F88DA" w14:textId="77777777" w:rsidTr="002B18C6">
        <w:tc>
          <w:tcPr>
            <w:tcW w:w="6516" w:type="dxa"/>
            <w:tcBorders>
              <w:top w:val="single" w:sz="4" w:space="0" w:color="auto"/>
              <w:left w:val="single" w:sz="4" w:space="0" w:color="auto"/>
              <w:bottom w:val="single" w:sz="4" w:space="0" w:color="auto"/>
              <w:right w:val="single" w:sz="4" w:space="0" w:color="auto"/>
            </w:tcBorders>
            <w:hideMark/>
          </w:tcPr>
          <w:p w14:paraId="7856ED42" w14:textId="77777777" w:rsidR="00EE0365" w:rsidRDefault="00EE0365" w:rsidP="005A52E2">
            <w:pPr>
              <w:keepNext/>
              <w:keepLines/>
              <w:spacing w:after="0"/>
              <w:jc w:val="both"/>
              <w:rPr>
                <w:rFonts w:cs="Arial"/>
                <w:szCs w:val="20"/>
              </w:rPr>
            </w:pPr>
            <w:r w:rsidRPr="000D099F">
              <w:rPr>
                <w:rFonts w:cs="Arial"/>
                <w:szCs w:val="20"/>
              </w:rPr>
              <w:t>Other members not provided with overnight accommodation in the Parliamentary Annexe who stay in commercial accommodation facilities for an overnight stay (e.g. hotel)</w:t>
            </w:r>
          </w:p>
          <w:p w14:paraId="191BA3E6" w14:textId="77777777" w:rsidR="000D099F" w:rsidRPr="000D099F" w:rsidRDefault="000D099F" w:rsidP="005A52E2">
            <w:pPr>
              <w:keepNext/>
              <w:keepLines/>
              <w:spacing w:after="0"/>
              <w:jc w:val="both"/>
              <w:rPr>
                <w:rFonts w:cs="Arial"/>
                <w:szCs w:val="20"/>
              </w:rPr>
            </w:pPr>
          </w:p>
        </w:tc>
        <w:tc>
          <w:tcPr>
            <w:tcW w:w="2977" w:type="dxa"/>
            <w:tcBorders>
              <w:top w:val="single" w:sz="4" w:space="0" w:color="auto"/>
              <w:left w:val="single" w:sz="4" w:space="0" w:color="auto"/>
              <w:bottom w:val="single" w:sz="4" w:space="0" w:color="auto"/>
              <w:right w:val="single" w:sz="4" w:space="0" w:color="auto"/>
            </w:tcBorders>
            <w:hideMark/>
          </w:tcPr>
          <w:p w14:paraId="546B6E9E" w14:textId="40F15ACB" w:rsidR="00EE0365" w:rsidRPr="000D099F" w:rsidRDefault="00EE0365" w:rsidP="005A52E2">
            <w:pPr>
              <w:keepNext/>
              <w:keepLines/>
              <w:spacing w:after="0"/>
              <w:ind w:left="35"/>
              <w:jc w:val="both"/>
              <w:rPr>
                <w:rFonts w:cs="Arial"/>
                <w:szCs w:val="20"/>
              </w:rPr>
            </w:pPr>
            <w:r w:rsidRPr="000D099F">
              <w:rPr>
                <w:rFonts w:cs="Arial"/>
                <w:szCs w:val="20"/>
              </w:rPr>
              <w:t>$4</w:t>
            </w:r>
            <w:r w:rsidR="009B0F57">
              <w:rPr>
                <w:rFonts w:cs="Arial"/>
                <w:szCs w:val="20"/>
              </w:rPr>
              <w:t>4</w:t>
            </w:r>
            <w:r w:rsidRPr="000D099F">
              <w:rPr>
                <w:rFonts w:cs="Arial"/>
                <w:szCs w:val="20"/>
              </w:rPr>
              <w:t xml:space="preserve">4.00 per day </w:t>
            </w:r>
          </w:p>
        </w:tc>
      </w:tr>
    </w:tbl>
    <w:p w14:paraId="08230A15" w14:textId="3FF2B710" w:rsidR="00BB6235" w:rsidRPr="007B4730" w:rsidRDefault="00BB6235" w:rsidP="005A52E2">
      <w:pPr>
        <w:spacing w:before="120" w:after="120"/>
        <w:jc w:val="both"/>
        <w:rPr>
          <w:rFonts w:eastAsia="PMingLiU" w:cs="Arial"/>
          <w:color w:val="4F81BD"/>
          <w:spacing w:val="15"/>
          <w:sz w:val="23"/>
          <w:szCs w:val="23"/>
          <w:u w:val="single"/>
          <w:lang w:eastAsia="en-AU"/>
        </w:rPr>
      </w:pPr>
      <w:r w:rsidRPr="007B4730">
        <w:rPr>
          <w:rFonts w:eastAsia="PMingLiU" w:cs="Arial"/>
          <w:color w:val="4F81BD"/>
          <w:spacing w:val="15"/>
          <w:sz w:val="23"/>
          <w:szCs w:val="23"/>
          <w:u w:val="single"/>
          <w:lang w:eastAsia="en-AU"/>
        </w:rPr>
        <w:t>Air Warrant (Alternate) travel</w:t>
      </w:r>
    </w:p>
    <w:p w14:paraId="43466C45" w14:textId="3D56C2ED" w:rsidR="00BB6235" w:rsidRDefault="00BB6235" w:rsidP="005A52E2">
      <w:pPr>
        <w:spacing w:after="160"/>
        <w:jc w:val="both"/>
        <w:rPr>
          <w:sz w:val="23"/>
          <w:szCs w:val="23"/>
          <w:lang w:eastAsia="en-AU"/>
        </w:rPr>
      </w:pPr>
      <w:r>
        <w:rPr>
          <w:sz w:val="23"/>
          <w:szCs w:val="23"/>
          <w:lang w:eastAsia="en-AU"/>
        </w:rPr>
        <w:t>Members entitled to Air Warrant travel are also able to utilise ‘alternate’ travel options such as charter flights or a kilometric allowance for travel by private vehicle. The Tribunal reviewed the use of Air Warrants and Alternate Travel and noted that between the 37 members eligible (inclusive of former members), a total cost of $541,200.55 was used.</w:t>
      </w:r>
      <w:r w:rsidR="003058D1">
        <w:rPr>
          <w:sz w:val="23"/>
          <w:szCs w:val="23"/>
          <w:lang w:eastAsia="en-AU"/>
        </w:rPr>
        <w:t xml:space="preserve"> The Tribunal also determined not to change the allocation for Air Warrant.</w:t>
      </w:r>
      <w:r>
        <w:rPr>
          <w:sz w:val="23"/>
          <w:szCs w:val="23"/>
          <w:lang w:eastAsia="en-AU"/>
        </w:rPr>
        <w:t xml:space="preserve"> </w:t>
      </w:r>
    </w:p>
    <w:p w14:paraId="3653D1FF" w14:textId="3041FD13" w:rsidR="00AE3A66" w:rsidRDefault="00B166D6" w:rsidP="005A52E2">
      <w:pPr>
        <w:spacing w:after="160"/>
        <w:jc w:val="both"/>
        <w:rPr>
          <w:sz w:val="23"/>
          <w:szCs w:val="23"/>
          <w:lang w:eastAsia="en-AU"/>
        </w:rPr>
      </w:pPr>
      <w:r w:rsidRPr="00B166D6">
        <w:rPr>
          <w:sz w:val="23"/>
          <w:szCs w:val="23"/>
          <w:lang w:eastAsia="en-AU"/>
        </w:rPr>
        <w:t>The Tribunal will consider a broader review of the General Travel Entitlement in due course.</w:t>
      </w:r>
    </w:p>
    <w:p w14:paraId="16F96F4F" w14:textId="6858640C" w:rsidR="00156B55" w:rsidRPr="00D50A99" w:rsidRDefault="00156B55" w:rsidP="00633A81">
      <w:pPr>
        <w:spacing w:before="120" w:after="120"/>
        <w:jc w:val="both"/>
        <w:rPr>
          <w:rFonts w:eastAsia="PMingLiU" w:cs="Arial"/>
          <w:i/>
          <w:iCs/>
          <w:color w:val="4F81BD"/>
          <w:spacing w:val="15"/>
          <w:sz w:val="23"/>
          <w:szCs w:val="23"/>
          <w:lang w:eastAsia="en-AU"/>
        </w:rPr>
      </w:pPr>
      <w:r w:rsidRPr="00D50A99">
        <w:rPr>
          <w:rFonts w:eastAsia="PMingLiU" w:cs="Arial"/>
          <w:i/>
          <w:iCs/>
          <w:color w:val="4F81BD"/>
          <w:spacing w:val="15"/>
          <w:sz w:val="23"/>
          <w:szCs w:val="23"/>
          <w:lang w:eastAsia="en-AU"/>
        </w:rPr>
        <w:t>Home Securit</w:t>
      </w:r>
      <w:r w:rsidR="004D1429" w:rsidRPr="00D50A99">
        <w:rPr>
          <w:rFonts w:eastAsia="PMingLiU" w:cs="Arial"/>
          <w:i/>
          <w:iCs/>
          <w:color w:val="4F81BD"/>
          <w:spacing w:val="15"/>
          <w:sz w:val="23"/>
          <w:szCs w:val="23"/>
          <w:lang w:eastAsia="en-AU"/>
        </w:rPr>
        <w:t>y Allowance</w:t>
      </w:r>
    </w:p>
    <w:p w14:paraId="0425DF3D" w14:textId="2D5517E6" w:rsidR="00156B55" w:rsidRDefault="009675E2" w:rsidP="005A52E2">
      <w:pPr>
        <w:spacing w:after="160"/>
        <w:rPr>
          <w:sz w:val="23"/>
          <w:szCs w:val="23"/>
          <w:lang w:eastAsia="en-AU"/>
        </w:rPr>
      </w:pPr>
      <w:r>
        <w:rPr>
          <w:sz w:val="23"/>
          <w:szCs w:val="23"/>
          <w:lang w:eastAsia="en-AU"/>
        </w:rPr>
        <w:t>The Tribunal considered</w:t>
      </w:r>
      <w:r w:rsidR="00CC3062">
        <w:rPr>
          <w:sz w:val="23"/>
          <w:szCs w:val="23"/>
          <w:lang w:eastAsia="en-AU"/>
        </w:rPr>
        <w:t xml:space="preserve"> advice received from</w:t>
      </w:r>
      <w:r>
        <w:rPr>
          <w:sz w:val="23"/>
          <w:szCs w:val="23"/>
          <w:lang w:eastAsia="en-AU"/>
        </w:rPr>
        <w:t xml:space="preserve"> the Clerk </w:t>
      </w:r>
      <w:r w:rsidR="00326758">
        <w:rPr>
          <w:sz w:val="23"/>
          <w:szCs w:val="23"/>
          <w:lang w:eastAsia="en-AU"/>
        </w:rPr>
        <w:t xml:space="preserve">about utilisation of the </w:t>
      </w:r>
      <w:r w:rsidR="000633CA">
        <w:rPr>
          <w:sz w:val="23"/>
          <w:szCs w:val="23"/>
          <w:lang w:eastAsia="en-AU"/>
        </w:rPr>
        <w:t>allowance</w:t>
      </w:r>
      <w:r w:rsidR="003419B6">
        <w:rPr>
          <w:sz w:val="23"/>
          <w:szCs w:val="23"/>
          <w:lang w:eastAsia="en-AU"/>
        </w:rPr>
        <w:t xml:space="preserve"> </w:t>
      </w:r>
      <w:r w:rsidR="00F97C4B">
        <w:rPr>
          <w:sz w:val="23"/>
          <w:szCs w:val="23"/>
          <w:lang w:eastAsia="en-AU"/>
        </w:rPr>
        <w:t>since February 2025</w:t>
      </w:r>
      <w:r w:rsidR="009F63A1">
        <w:rPr>
          <w:sz w:val="23"/>
          <w:szCs w:val="23"/>
          <w:lang w:eastAsia="en-AU"/>
        </w:rPr>
        <w:t xml:space="preserve">, with the Clerk indicating that his office will continue to </w:t>
      </w:r>
      <w:r w:rsidR="00971858">
        <w:rPr>
          <w:sz w:val="23"/>
          <w:szCs w:val="23"/>
          <w:lang w:eastAsia="en-AU"/>
        </w:rPr>
        <w:t xml:space="preserve">keep the Tribunal informed of activity. </w:t>
      </w:r>
    </w:p>
    <w:p w14:paraId="7C233ECB" w14:textId="4716CEF3" w:rsidR="002E3D91" w:rsidRDefault="006F1F78" w:rsidP="005A52E2">
      <w:pPr>
        <w:spacing w:after="160"/>
        <w:rPr>
          <w:rFonts w:eastAsia="PMingLiU" w:cs="Arial"/>
          <w:i/>
          <w:iCs/>
          <w:color w:val="4F81BD"/>
          <w:spacing w:val="15"/>
          <w:sz w:val="23"/>
          <w:szCs w:val="23"/>
          <w:lang w:eastAsia="en-AU"/>
        </w:rPr>
      </w:pPr>
      <w:r w:rsidRPr="0055232E">
        <w:rPr>
          <w:sz w:val="23"/>
          <w:szCs w:val="23"/>
          <w:lang w:eastAsia="en-AU"/>
        </w:rPr>
        <w:t>The Tribunal has decided</w:t>
      </w:r>
      <w:r w:rsidR="007E7036" w:rsidRPr="0055232E">
        <w:rPr>
          <w:sz w:val="23"/>
          <w:szCs w:val="23"/>
          <w:lang w:eastAsia="en-AU"/>
        </w:rPr>
        <w:t xml:space="preserve"> </w:t>
      </w:r>
      <w:r w:rsidR="007E7036" w:rsidRPr="0055232E">
        <w:rPr>
          <w:rFonts w:eastAsia="Times New Roman" w:cs="Arial"/>
          <w:color w:val="222222"/>
          <w:sz w:val="23"/>
          <w:szCs w:val="23"/>
          <w:lang w:eastAsia="en-AU"/>
        </w:rPr>
        <w:t>to maintain the</w:t>
      </w:r>
      <w:r w:rsidR="007B4730">
        <w:rPr>
          <w:rFonts w:eastAsia="Times New Roman" w:cs="Arial"/>
          <w:color w:val="222222"/>
          <w:sz w:val="23"/>
          <w:szCs w:val="23"/>
          <w:lang w:eastAsia="en-AU"/>
        </w:rPr>
        <w:t xml:space="preserve"> </w:t>
      </w:r>
      <w:r w:rsidR="007E7036" w:rsidRPr="0055232E">
        <w:rPr>
          <w:rFonts w:eastAsia="Times New Roman" w:cs="Arial"/>
          <w:color w:val="222222"/>
          <w:sz w:val="23"/>
          <w:szCs w:val="23"/>
          <w:lang w:eastAsia="en-AU"/>
        </w:rPr>
        <w:t>Home Security Allowance</w:t>
      </w:r>
      <w:r w:rsidR="007B4730">
        <w:rPr>
          <w:rFonts w:eastAsia="Times New Roman" w:cs="Arial"/>
          <w:color w:val="222222"/>
          <w:sz w:val="23"/>
          <w:szCs w:val="23"/>
          <w:lang w:eastAsia="en-AU"/>
        </w:rPr>
        <w:t xml:space="preserve"> </w:t>
      </w:r>
      <w:r w:rsidR="007E7036" w:rsidRPr="0055232E">
        <w:rPr>
          <w:rFonts w:eastAsia="Times New Roman" w:cs="Arial"/>
          <w:color w:val="222222"/>
          <w:sz w:val="23"/>
          <w:szCs w:val="23"/>
          <w:lang w:eastAsia="en-AU"/>
        </w:rPr>
        <w:t xml:space="preserve">consistent with the previous </w:t>
      </w:r>
      <w:r w:rsidR="008A19A3">
        <w:rPr>
          <w:rFonts w:eastAsia="Times New Roman" w:cs="Arial"/>
          <w:color w:val="222222"/>
          <w:sz w:val="23"/>
          <w:szCs w:val="23"/>
          <w:lang w:eastAsia="en-AU"/>
        </w:rPr>
        <w:t>D</w:t>
      </w:r>
      <w:r w:rsidR="007E7036" w:rsidRPr="0055232E">
        <w:rPr>
          <w:rFonts w:eastAsia="Times New Roman" w:cs="Arial"/>
          <w:color w:val="222222"/>
          <w:sz w:val="23"/>
          <w:szCs w:val="23"/>
          <w:lang w:eastAsia="en-AU"/>
        </w:rPr>
        <w:t>etermination</w:t>
      </w:r>
      <w:r w:rsidR="008A19A3">
        <w:rPr>
          <w:rFonts w:eastAsia="Times New Roman" w:cs="Arial"/>
          <w:color w:val="222222"/>
          <w:sz w:val="23"/>
          <w:szCs w:val="23"/>
          <w:lang w:eastAsia="en-AU"/>
        </w:rPr>
        <w:t xml:space="preserve"> 35/2025</w:t>
      </w:r>
      <w:r w:rsidR="007E7036" w:rsidRPr="0055232E">
        <w:rPr>
          <w:rFonts w:eastAsia="Times New Roman" w:cs="Arial"/>
          <w:color w:val="222222"/>
          <w:sz w:val="23"/>
          <w:szCs w:val="23"/>
          <w:lang w:eastAsia="en-AU"/>
        </w:rPr>
        <w:t>.</w:t>
      </w:r>
    </w:p>
    <w:p w14:paraId="08F7743B" w14:textId="440B2F52" w:rsidR="00156B55" w:rsidRPr="00D50A99" w:rsidRDefault="004D1429" w:rsidP="00D50A99">
      <w:pPr>
        <w:spacing w:before="120" w:after="120"/>
        <w:jc w:val="both"/>
        <w:rPr>
          <w:rFonts w:eastAsia="PMingLiU" w:cs="Arial"/>
          <w:i/>
          <w:iCs/>
          <w:color w:val="4F81BD"/>
          <w:spacing w:val="15"/>
          <w:sz w:val="23"/>
          <w:szCs w:val="23"/>
          <w:lang w:eastAsia="en-AU"/>
        </w:rPr>
      </w:pPr>
      <w:r w:rsidRPr="00D50A99">
        <w:rPr>
          <w:rFonts w:eastAsia="PMingLiU" w:cs="Arial"/>
          <w:i/>
          <w:iCs/>
          <w:color w:val="4F81BD"/>
          <w:spacing w:val="15"/>
          <w:sz w:val="23"/>
          <w:szCs w:val="23"/>
          <w:lang w:eastAsia="en-AU"/>
        </w:rPr>
        <w:t>Transition Allowance</w:t>
      </w:r>
    </w:p>
    <w:p w14:paraId="68FDC633" w14:textId="6E476758" w:rsidR="00104D28" w:rsidRDefault="00C1351D" w:rsidP="005A52E2">
      <w:pPr>
        <w:spacing w:after="160"/>
        <w:rPr>
          <w:rFonts w:cs="Arial"/>
          <w:color w:val="000000"/>
          <w:sz w:val="23"/>
        </w:rPr>
      </w:pPr>
      <w:r>
        <w:rPr>
          <w:sz w:val="23"/>
          <w:szCs w:val="23"/>
          <w:lang w:eastAsia="en-AU"/>
        </w:rPr>
        <w:t>The</w:t>
      </w:r>
      <w:r w:rsidR="00702DE4">
        <w:rPr>
          <w:sz w:val="23"/>
          <w:szCs w:val="23"/>
          <w:lang w:eastAsia="en-AU"/>
        </w:rPr>
        <w:t xml:space="preserve"> Clerk and the</w:t>
      </w:r>
      <w:r w:rsidR="00A67D58" w:rsidRPr="00A67D58">
        <w:rPr>
          <w:sz w:val="23"/>
          <w:szCs w:val="23"/>
          <w:lang w:eastAsia="en-AU"/>
        </w:rPr>
        <w:t xml:space="preserve"> CLA </w:t>
      </w:r>
      <w:r>
        <w:rPr>
          <w:sz w:val="23"/>
          <w:szCs w:val="23"/>
          <w:lang w:eastAsia="en-AU"/>
        </w:rPr>
        <w:t>have requested</w:t>
      </w:r>
      <w:r w:rsidR="00A67D58" w:rsidRPr="00A67D58">
        <w:rPr>
          <w:sz w:val="23"/>
          <w:szCs w:val="23"/>
          <w:lang w:eastAsia="en-AU"/>
        </w:rPr>
        <w:t xml:space="preserve"> the Tribunal consider the severance arrangements available for Members. </w:t>
      </w:r>
      <w:r w:rsidR="00FB05F1" w:rsidRPr="00FB05F1">
        <w:rPr>
          <w:rFonts w:cs="Arial"/>
          <w:color w:val="000000"/>
          <w:sz w:val="23"/>
        </w:rPr>
        <w:t>The Tribunal</w:t>
      </w:r>
      <w:r w:rsidR="008A0FED">
        <w:rPr>
          <w:rFonts w:cs="Arial"/>
          <w:color w:val="000000"/>
          <w:sz w:val="23"/>
        </w:rPr>
        <w:t xml:space="preserve"> </w:t>
      </w:r>
      <w:r w:rsidR="00583AFA">
        <w:rPr>
          <w:rFonts w:cs="Arial"/>
          <w:color w:val="000000"/>
          <w:sz w:val="23"/>
        </w:rPr>
        <w:t xml:space="preserve">accepts there is a </w:t>
      </w:r>
      <w:r w:rsidR="00C930F7">
        <w:rPr>
          <w:rFonts w:cs="Arial"/>
          <w:color w:val="000000"/>
          <w:sz w:val="23"/>
        </w:rPr>
        <w:t xml:space="preserve">need </w:t>
      </w:r>
      <w:r w:rsidR="00583AFA">
        <w:rPr>
          <w:rFonts w:cs="Arial"/>
          <w:color w:val="000000"/>
          <w:sz w:val="23"/>
        </w:rPr>
        <w:t>to support</w:t>
      </w:r>
      <w:r w:rsidR="00C930F7">
        <w:rPr>
          <w:rFonts w:cs="Arial"/>
          <w:color w:val="000000"/>
          <w:sz w:val="23"/>
        </w:rPr>
        <w:t xml:space="preserve"> </w:t>
      </w:r>
      <w:r w:rsidR="00C5473D">
        <w:rPr>
          <w:rFonts w:cs="Arial"/>
          <w:color w:val="000000"/>
          <w:sz w:val="23"/>
        </w:rPr>
        <w:t>members</w:t>
      </w:r>
      <w:r w:rsidR="00583AFA">
        <w:rPr>
          <w:rFonts w:cs="Arial"/>
          <w:color w:val="000000"/>
          <w:sz w:val="23"/>
        </w:rPr>
        <w:t xml:space="preserve"> to</w:t>
      </w:r>
      <w:r w:rsidR="00C5473D">
        <w:rPr>
          <w:rFonts w:cs="Arial"/>
          <w:color w:val="000000"/>
          <w:sz w:val="23"/>
        </w:rPr>
        <w:t xml:space="preserve"> </w:t>
      </w:r>
      <w:r w:rsidR="00C5473D" w:rsidRPr="00A67D58">
        <w:rPr>
          <w:sz w:val="23"/>
          <w:szCs w:val="23"/>
          <w:lang w:eastAsia="en-AU"/>
        </w:rPr>
        <w:t xml:space="preserve">transition to life out of </w:t>
      </w:r>
      <w:r w:rsidR="00C5473D">
        <w:rPr>
          <w:sz w:val="23"/>
          <w:szCs w:val="23"/>
          <w:lang w:eastAsia="en-AU"/>
        </w:rPr>
        <w:t>P</w:t>
      </w:r>
      <w:r w:rsidR="00C5473D" w:rsidRPr="00A67D58">
        <w:rPr>
          <w:sz w:val="23"/>
          <w:szCs w:val="23"/>
          <w:lang w:eastAsia="en-AU"/>
        </w:rPr>
        <w:t>arliament</w:t>
      </w:r>
      <w:r w:rsidR="00583AFA">
        <w:rPr>
          <w:rFonts w:cs="Arial"/>
          <w:color w:val="000000"/>
          <w:sz w:val="23"/>
        </w:rPr>
        <w:t xml:space="preserve"> and </w:t>
      </w:r>
      <w:r w:rsidR="00F83570">
        <w:rPr>
          <w:rFonts w:cs="Arial"/>
          <w:color w:val="000000"/>
          <w:sz w:val="23"/>
        </w:rPr>
        <w:t>is reviewing</w:t>
      </w:r>
      <w:r w:rsidR="00FB05F1" w:rsidRPr="00FB05F1">
        <w:rPr>
          <w:rFonts w:cs="Arial"/>
          <w:color w:val="000000"/>
          <w:sz w:val="23"/>
        </w:rPr>
        <w:t xml:space="preserve"> the current </w:t>
      </w:r>
      <w:r w:rsidR="00EC147E">
        <w:rPr>
          <w:rFonts w:cs="Arial"/>
          <w:color w:val="000000"/>
          <w:sz w:val="23"/>
        </w:rPr>
        <w:t>transitional allowance arrangements</w:t>
      </w:r>
      <w:r w:rsidR="00104D28">
        <w:rPr>
          <w:rFonts w:cs="Arial"/>
          <w:color w:val="000000"/>
          <w:sz w:val="23"/>
        </w:rPr>
        <w:t>.</w:t>
      </w:r>
    </w:p>
    <w:p w14:paraId="701F8F91" w14:textId="0E368BE2" w:rsidR="00EC3A0E" w:rsidRDefault="00EC3A0E" w:rsidP="005A52E2">
      <w:pPr>
        <w:rPr>
          <w:lang w:eastAsia="en-AU"/>
        </w:rPr>
      </w:pPr>
      <w:r>
        <w:rPr>
          <w:lang w:eastAsia="en-AU"/>
        </w:rPr>
        <w:br w:type="page"/>
      </w:r>
    </w:p>
    <w:p w14:paraId="2CAA7251" w14:textId="6E29D8CC" w:rsidR="00683A16" w:rsidRPr="00683A16" w:rsidRDefault="00683A16" w:rsidP="005A52E2">
      <w:pPr>
        <w:pBdr>
          <w:bottom w:val="single" w:sz="8" w:space="2" w:color="4F81BD"/>
        </w:pBdr>
        <w:spacing w:after="300"/>
        <w:contextualSpacing/>
        <w:jc w:val="both"/>
        <w:rPr>
          <w:rFonts w:eastAsia="PMingLiU" w:cs="Arial"/>
          <w:color w:val="17365D"/>
          <w:spacing w:val="5"/>
          <w:kern w:val="28"/>
          <w:sz w:val="52"/>
          <w:szCs w:val="52"/>
          <w:lang w:val="en-US" w:eastAsia="en-AU"/>
        </w:rPr>
      </w:pPr>
      <w:r w:rsidRPr="00683A16">
        <w:rPr>
          <w:rFonts w:eastAsia="PMingLiU" w:cs="Arial"/>
          <w:color w:val="17365D"/>
          <w:spacing w:val="5"/>
          <w:kern w:val="28"/>
          <w:sz w:val="52"/>
          <w:szCs w:val="52"/>
          <w:lang w:val="en-US" w:eastAsia="en-AU"/>
        </w:rPr>
        <w:lastRenderedPageBreak/>
        <w:t>Determination 3</w:t>
      </w:r>
      <w:r w:rsidR="00156B55">
        <w:rPr>
          <w:rFonts w:eastAsia="PMingLiU" w:cs="Arial"/>
          <w:color w:val="17365D"/>
          <w:spacing w:val="5"/>
          <w:kern w:val="28"/>
          <w:sz w:val="52"/>
          <w:szCs w:val="52"/>
          <w:lang w:val="en-US" w:eastAsia="en-AU"/>
        </w:rPr>
        <w:t>8</w:t>
      </w:r>
      <w:r w:rsidRPr="00683A16">
        <w:rPr>
          <w:rFonts w:eastAsia="PMingLiU" w:cs="Arial"/>
          <w:color w:val="17365D"/>
          <w:spacing w:val="5"/>
          <w:kern w:val="28"/>
          <w:sz w:val="52"/>
          <w:szCs w:val="52"/>
          <w:lang w:val="en-US" w:eastAsia="en-AU"/>
        </w:rPr>
        <w:t>/202</w:t>
      </w:r>
      <w:r w:rsidR="00156B55">
        <w:rPr>
          <w:rFonts w:eastAsia="PMingLiU" w:cs="Arial"/>
          <w:color w:val="17365D"/>
          <w:spacing w:val="5"/>
          <w:kern w:val="28"/>
          <w:sz w:val="52"/>
          <w:szCs w:val="52"/>
          <w:lang w:val="en-US" w:eastAsia="en-AU"/>
        </w:rPr>
        <w:t>6</w:t>
      </w:r>
    </w:p>
    <w:p w14:paraId="58E0E46A" w14:textId="005BB173" w:rsidR="00EA078C" w:rsidRPr="003D4925" w:rsidRDefault="00EA078C" w:rsidP="005A52E2">
      <w:pPr>
        <w:spacing w:before="480" w:after="160"/>
        <w:jc w:val="both"/>
        <w:rPr>
          <w:rFonts w:cs="Arial"/>
          <w:sz w:val="23"/>
          <w:szCs w:val="23"/>
        </w:rPr>
      </w:pPr>
      <w:r w:rsidRPr="00704347">
        <w:rPr>
          <w:rFonts w:cs="Arial"/>
          <w:sz w:val="23"/>
          <w:szCs w:val="23"/>
        </w:rPr>
        <w:t xml:space="preserve">Any inconsistencies between earlier Tribunal Determinations and Determination </w:t>
      </w:r>
      <w:r w:rsidR="00EA2B29" w:rsidRPr="00704347">
        <w:rPr>
          <w:rFonts w:cs="Arial"/>
          <w:sz w:val="23"/>
          <w:szCs w:val="23"/>
        </w:rPr>
        <w:t>3</w:t>
      </w:r>
      <w:r w:rsidR="00156B55">
        <w:rPr>
          <w:rFonts w:cs="Arial"/>
          <w:sz w:val="23"/>
          <w:szCs w:val="23"/>
        </w:rPr>
        <w:t>8</w:t>
      </w:r>
      <w:r w:rsidR="00EA2B29" w:rsidRPr="00704347">
        <w:rPr>
          <w:rFonts w:cs="Arial"/>
          <w:sz w:val="23"/>
          <w:szCs w:val="23"/>
        </w:rPr>
        <w:t>/202</w:t>
      </w:r>
      <w:r w:rsidR="00156B55">
        <w:rPr>
          <w:rFonts w:cs="Arial"/>
          <w:sz w:val="23"/>
          <w:szCs w:val="23"/>
        </w:rPr>
        <w:t>6</w:t>
      </w:r>
      <w:r w:rsidRPr="00704347">
        <w:rPr>
          <w:rFonts w:cs="Arial"/>
          <w:sz w:val="23"/>
          <w:szCs w:val="23"/>
        </w:rPr>
        <w:t xml:space="preserve"> are resolved in favour of Determination </w:t>
      </w:r>
      <w:r w:rsidR="00EA2B29" w:rsidRPr="00704347">
        <w:rPr>
          <w:rFonts w:cs="Arial"/>
          <w:sz w:val="23"/>
          <w:szCs w:val="23"/>
        </w:rPr>
        <w:t>3</w:t>
      </w:r>
      <w:r w:rsidR="004D1429">
        <w:rPr>
          <w:rFonts w:cs="Arial"/>
          <w:sz w:val="23"/>
          <w:szCs w:val="23"/>
        </w:rPr>
        <w:t>8</w:t>
      </w:r>
      <w:r w:rsidR="00EA2B29" w:rsidRPr="00704347">
        <w:rPr>
          <w:rFonts w:cs="Arial"/>
          <w:sz w:val="23"/>
          <w:szCs w:val="23"/>
        </w:rPr>
        <w:t>/202</w:t>
      </w:r>
      <w:r w:rsidR="004D1429">
        <w:rPr>
          <w:rFonts w:cs="Arial"/>
          <w:sz w:val="23"/>
          <w:szCs w:val="23"/>
        </w:rPr>
        <w:t>6</w:t>
      </w:r>
      <w:r w:rsidRPr="00704347">
        <w:rPr>
          <w:rFonts w:cs="Arial"/>
          <w:sz w:val="23"/>
          <w:szCs w:val="23"/>
        </w:rPr>
        <w:t xml:space="preserve">. Matters in earlier Determinations not </w:t>
      </w:r>
      <w:r w:rsidRPr="003D4925">
        <w:rPr>
          <w:rFonts w:cs="Arial"/>
          <w:sz w:val="23"/>
          <w:szCs w:val="23"/>
        </w:rPr>
        <w:t xml:space="preserve">addressed in this Determination are confirmed by the Tribunal and not amended. </w:t>
      </w:r>
    </w:p>
    <w:p w14:paraId="466611E1" w14:textId="77777777" w:rsidR="00A201F8" w:rsidRPr="00C63DBF" w:rsidRDefault="00A201F8" w:rsidP="005A52E2">
      <w:pPr>
        <w:numPr>
          <w:ilvl w:val="1"/>
          <w:numId w:val="0"/>
        </w:numPr>
        <w:spacing w:after="160"/>
        <w:jc w:val="both"/>
        <w:rPr>
          <w:rFonts w:eastAsia="PMingLiU" w:cs="Arial"/>
          <w:i/>
          <w:iCs/>
          <w:color w:val="4F81BD"/>
          <w:spacing w:val="15"/>
          <w:sz w:val="23"/>
          <w:szCs w:val="23"/>
          <w:lang w:eastAsia="en-AU"/>
        </w:rPr>
      </w:pPr>
      <w:r w:rsidRPr="00C63DBF">
        <w:rPr>
          <w:rFonts w:eastAsia="PMingLiU" w:cs="Arial"/>
          <w:i/>
          <w:iCs/>
          <w:color w:val="4F81BD"/>
          <w:spacing w:val="15"/>
          <w:sz w:val="23"/>
          <w:szCs w:val="23"/>
          <w:lang w:eastAsia="en-AU"/>
        </w:rPr>
        <w:t xml:space="preserve">Electorate and Communication Allowance </w:t>
      </w:r>
    </w:p>
    <w:p w14:paraId="54C8C04D" w14:textId="041791D2" w:rsidR="00A201F8" w:rsidRPr="00C63DBF" w:rsidRDefault="00A201F8" w:rsidP="005A52E2">
      <w:pPr>
        <w:numPr>
          <w:ilvl w:val="0"/>
          <w:numId w:val="1"/>
        </w:numPr>
        <w:spacing w:before="160" w:after="160"/>
        <w:ind w:left="714" w:hanging="357"/>
        <w:jc w:val="both"/>
        <w:rPr>
          <w:rFonts w:eastAsia="Calibri" w:cs="Arial"/>
          <w:sz w:val="23"/>
          <w:szCs w:val="23"/>
          <w:lang w:eastAsia="en-AU"/>
        </w:rPr>
      </w:pPr>
      <w:r w:rsidRPr="00C63DBF">
        <w:rPr>
          <w:rFonts w:eastAsia="PMingLiU" w:cs="Arial"/>
          <w:sz w:val="23"/>
          <w:szCs w:val="23"/>
          <w:lang w:eastAsia="en-AU"/>
        </w:rPr>
        <w:t xml:space="preserve">The Tribunal determines that all bands of the Electorate and Communication Allowance </w:t>
      </w:r>
      <w:r w:rsidRPr="00C63DBF">
        <w:rPr>
          <w:rFonts w:eastAsia="Calibri" w:cs="Arial"/>
          <w:sz w:val="23"/>
          <w:szCs w:val="23"/>
          <w:lang w:eastAsia="en-AU"/>
        </w:rPr>
        <w:t xml:space="preserve">are increased by </w:t>
      </w:r>
      <w:r w:rsidR="003A3FDD" w:rsidRPr="00C63DBF">
        <w:rPr>
          <w:rFonts w:eastAsia="Calibri" w:cs="Arial"/>
          <w:sz w:val="23"/>
          <w:szCs w:val="23"/>
          <w:lang w:eastAsia="en-AU"/>
        </w:rPr>
        <w:t>5</w:t>
      </w:r>
      <w:r w:rsidRPr="00C63DBF">
        <w:rPr>
          <w:rFonts w:eastAsia="Calibri" w:cs="Arial"/>
          <w:sz w:val="23"/>
          <w:szCs w:val="23"/>
          <w:lang w:eastAsia="en-AU"/>
        </w:rPr>
        <w:t>.</w:t>
      </w:r>
      <w:r w:rsidR="003A3FDD" w:rsidRPr="00C63DBF">
        <w:rPr>
          <w:rFonts w:eastAsia="Calibri" w:cs="Arial"/>
          <w:sz w:val="23"/>
          <w:szCs w:val="23"/>
          <w:lang w:eastAsia="en-AU"/>
        </w:rPr>
        <w:t>0</w:t>
      </w:r>
      <w:r w:rsidRPr="00C63DBF">
        <w:rPr>
          <w:rFonts w:eastAsia="Calibri" w:cs="Arial"/>
          <w:sz w:val="23"/>
          <w:szCs w:val="23"/>
          <w:lang w:eastAsia="en-AU"/>
        </w:rPr>
        <w:t xml:space="preserve">% with effect from 1 </w:t>
      </w:r>
      <w:r w:rsidR="007F2687" w:rsidRPr="00C63DBF">
        <w:rPr>
          <w:rFonts w:eastAsia="Calibri" w:cs="Arial"/>
          <w:sz w:val="23"/>
          <w:szCs w:val="23"/>
          <w:lang w:eastAsia="en-AU"/>
        </w:rPr>
        <w:t>January</w:t>
      </w:r>
      <w:r w:rsidRPr="00C63DBF">
        <w:rPr>
          <w:rFonts w:eastAsia="Calibri" w:cs="Arial"/>
          <w:sz w:val="23"/>
          <w:szCs w:val="23"/>
          <w:lang w:eastAsia="en-AU"/>
        </w:rPr>
        <w:t xml:space="preserve"> 202</w:t>
      </w:r>
      <w:r w:rsidR="003A3FDD" w:rsidRPr="00C63DBF">
        <w:rPr>
          <w:rFonts w:eastAsia="Calibri" w:cs="Arial"/>
          <w:sz w:val="23"/>
          <w:szCs w:val="23"/>
          <w:lang w:eastAsia="en-AU"/>
        </w:rPr>
        <w:t>6</w:t>
      </w:r>
      <w:r w:rsidRPr="00C63DBF">
        <w:rPr>
          <w:rFonts w:eastAsia="Calibri" w:cs="Arial"/>
          <w:sz w:val="23"/>
          <w:szCs w:val="23"/>
          <w:lang w:eastAsia="en-AU"/>
        </w:rPr>
        <w:t xml:space="preserve">. </w:t>
      </w:r>
    </w:p>
    <w:p w14:paraId="34862277" w14:textId="1AF6CFC0" w:rsidR="00A201F8" w:rsidRPr="00C63DBF" w:rsidRDefault="00A201F8" w:rsidP="005A52E2">
      <w:pPr>
        <w:numPr>
          <w:ilvl w:val="0"/>
          <w:numId w:val="1"/>
        </w:numPr>
        <w:spacing w:before="160" w:after="160"/>
        <w:jc w:val="both"/>
        <w:rPr>
          <w:rFonts w:eastAsia="PMingLiU" w:cs="Arial"/>
          <w:sz w:val="23"/>
          <w:szCs w:val="23"/>
          <w:lang w:eastAsia="en-AU"/>
        </w:rPr>
      </w:pPr>
      <w:r w:rsidRPr="00C63DBF">
        <w:rPr>
          <w:rFonts w:eastAsia="PMingLiU" w:cs="Arial"/>
          <w:sz w:val="23"/>
          <w:szCs w:val="23"/>
          <w:lang w:eastAsia="en-AU"/>
        </w:rPr>
        <w:t xml:space="preserve">The Tribunal determines that the High Enrolment Supplement is increased by </w:t>
      </w:r>
      <w:r w:rsidR="003A3FDD" w:rsidRPr="00C63DBF">
        <w:rPr>
          <w:rFonts w:eastAsia="PMingLiU" w:cs="Arial"/>
          <w:sz w:val="23"/>
          <w:szCs w:val="23"/>
          <w:lang w:eastAsia="en-AU"/>
        </w:rPr>
        <w:t>5</w:t>
      </w:r>
      <w:r w:rsidRPr="00C63DBF">
        <w:rPr>
          <w:rFonts w:eastAsia="PMingLiU" w:cs="Arial"/>
          <w:sz w:val="23"/>
          <w:szCs w:val="23"/>
          <w:lang w:eastAsia="en-AU"/>
        </w:rPr>
        <w:t>.</w:t>
      </w:r>
      <w:r w:rsidR="003A3FDD" w:rsidRPr="00C63DBF">
        <w:rPr>
          <w:rFonts w:eastAsia="PMingLiU" w:cs="Arial"/>
          <w:sz w:val="23"/>
          <w:szCs w:val="23"/>
          <w:lang w:eastAsia="en-AU"/>
        </w:rPr>
        <w:t>0</w:t>
      </w:r>
      <w:r w:rsidRPr="00C63DBF">
        <w:rPr>
          <w:rFonts w:eastAsia="PMingLiU" w:cs="Arial"/>
          <w:sz w:val="23"/>
          <w:szCs w:val="23"/>
          <w:lang w:eastAsia="en-AU"/>
        </w:rPr>
        <w:t xml:space="preserve">% with effect from 1 </w:t>
      </w:r>
      <w:r w:rsidR="00D8672B" w:rsidRPr="00C63DBF">
        <w:rPr>
          <w:rFonts w:eastAsia="PMingLiU" w:cs="Arial"/>
          <w:sz w:val="23"/>
          <w:szCs w:val="23"/>
          <w:lang w:eastAsia="en-AU"/>
        </w:rPr>
        <w:t>January 202</w:t>
      </w:r>
      <w:r w:rsidR="000337DF">
        <w:rPr>
          <w:rFonts w:eastAsia="PMingLiU" w:cs="Arial"/>
          <w:sz w:val="23"/>
          <w:szCs w:val="23"/>
          <w:lang w:eastAsia="en-AU"/>
        </w:rPr>
        <w:t>6</w:t>
      </w:r>
      <w:r w:rsidR="00D8672B" w:rsidRPr="00C63DBF">
        <w:rPr>
          <w:rFonts w:eastAsia="PMingLiU" w:cs="Arial"/>
          <w:sz w:val="23"/>
          <w:szCs w:val="23"/>
          <w:lang w:eastAsia="en-AU"/>
        </w:rPr>
        <w:t>.</w:t>
      </w:r>
      <w:r w:rsidRPr="00C63DBF">
        <w:rPr>
          <w:rFonts w:eastAsia="PMingLiU" w:cs="Arial"/>
          <w:sz w:val="23"/>
          <w:szCs w:val="23"/>
          <w:lang w:eastAsia="en-AU"/>
        </w:rPr>
        <w:t xml:space="preserve"> </w:t>
      </w:r>
    </w:p>
    <w:p w14:paraId="10068E3B" w14:textId="77777777" w:rsidR="004E2B4E" w:rsidRDefault="00FE119B" w:rsidP="005A52E2">
      <w:pPr>
        <w:numPr>
          <w:ilvl w:val="0"/>
          <w:numId w:val="1"/>
        </w:numPr>
        <w:spacing w:before="160" w:after="160"/>
        <w:jc w:val="both"/>
        <w:rPr>
          <w:rFonts w:eastAsia="PMingLiU" w:cs="Arial"/>
          <w:sz w:val="23"/>
          <w:szCs w:val="23"/>
          <w:lang w:eastAsia="en-AU"/>
        </w:rPr>
      </w:pPr>
      <w:r w:rsidRPr="00C63DBF">
        <w:rPr>
          <w:rFonts w:eastAsia="PMingLiU" w:cs="Arial"/>
          <w:sz w:val="23"/>
          <w:szCs w:val="23"/>
          <w:lang w:eastAsia="en-AU"/>
        </w:rPr>
        <w:t xml:space="preserve">The Tribunal determines that </w:t>
      </w:r>
      <w:r w:rsidR="00E02311">
        <w:rPr>
          <w:rFonts w:eastAsia="PMingLiU" w:cs="Arial"/>
          <w:sz w:val="23"/>
          <w:szCs w:val="23"/>
          <w:lang w:eastAsia="en-AU"/>
        </w:rPr>
        <w:t xml:space="preserve">the electorate of Coomera continues to be eligible to receive the </w:t>
      </w:r>
      <w:r w:rsidR="00E02311" w:rsidRPr="00C63DBF">
        <w:rPr>
          <w:rFonts w:eastAsia="PMingLiU" w:cs="Arial"/>
          <w:sz w:val="23"/>
          <w:szCs w:val="23"/>
          <w:lang w:eastAsia="en-AU"/>
        </w:rPr>
        <w:t>High Enrolment Supplement</w:t>
      </w:r>
      <w:r w:rsidR="004E2B4E">
        <w:rPr>
          <w:rFonts w:eastAsia="PMingLiU" w:cs="Arial"/>
          <w:sz w:val="23"/>
          <w:szCs w:val="23"/>
          <w:lang w:eastAsia="en-AU"/>
        </w:rPr>
        <w:t>.</w:t>
      </w:r>
    </w:p>
    <w:p w14:paraId="0A9B2468" w14:textId="1822FEB1" w:rsidR="00FE119B" w:rsidRPr="00C63DBF" w:rsidRDefault="004E2B4E" w:rsidP="005A52E2">
      <w:pPr>
        <w:numPr>
          <w:ilvl w:val="0"/>
          <w:numId w:val="1"/>
        </w:numPr>
        <w:spacing w:before="160" w:after="160"/>
        <w:jc w:val="both"/>
        <w:rPr>
          <w:rFonts w:eastAsia="PMingLiU" w:cs="Arial"/>
          <w:sz w:val="23"/>
          <w:szCs w:val="23"/>
          <w:lang w:eastAsia="en-AU"/>
        </w:rPr>
      </w:pPr>
      <w:r w:rsidRPr="00C63DBF">
        <w:rPr>
          <w:rFonts w:eastAsia="PMingLiU" w:cs="Arial"/>
          <w:sz w:val="23"/>
          <w:szCs w:val="23"/>
          <w:lang w:eastAsia="en-AU"/>
        </w:rPr>
        <w:t xml:space="preserve">The Tribunal determines that </w:t>
      </w:r>
      <w:r w:rsidR="00FE119B" w:rsidRPr="00C63DBF">
        <w:rPr>
          <w:rFonts w:eastAsia="PMingLiU" w:cs="Arial"/>
          <w:sz w:val="23"/>
          <w:szCs w:val="23"/>
          <w:lang w:eastAsia="en-AU"/>
        </w:rPr>
        <w:t xml:space="preserve">the electorate of Logan </w:t>
      </w:r>
      <w:r w:rsidR="00577508">
        <w:rPr>
          <w:rFonts w:eastAsia="PMingLiU" w:cs="Arial"/>
          <w:sz w:val="23"/>
          <w:szCs w:val="23"/>
          <w:lang w:eastAsia="en-AU"/>
        </w:rPr>
        <w:t>is</w:t>
      </w:r>
      <w:r w:rsidR="00FE119B">
        <w:rPr>
          <w:rFonts w:eastAsia="PMingLiU" w:cs="Arial"/>
          <w:sz w:val="23"/>
          <w:szCs w:val="23"/>
          <w:lang w:eastAsia="en-AU"/>
        </w:rPr>
        <w:t xml:space="preserve"> </w:t>
      </w:r>
      <w:r w:rsidR="00FE119B" w:rsidRPr="00C63DBF">
        <w:rPr>
          <w:rFonts w:eastAsia="PMingLiU" w:cs="Arial"/>
          <w:sz w:val="23"/>
          <w:szCs w:val="23"/>
          <w:lang w:eastAsia="en-AU"/>
        </w:rPr>
        <w:t xml:space="preserve">eligible for the High Enrolment Supplement with effect from 1 </w:t>
      </w:r>
      <w:r w:rsidR="00DA7E1E">
        <w:rPr>
          <w:rFonts w:eastAsia="PMingLiU" w:cs="Arial"/>
          <w:sz w:val="23"/>
          <w:szCs w:val="23"/>
          <w:lang w:eastAsia="en-AU"/>
        </w:rPr>
        <w:t>July</w:t>
      </w:r>
      <w:r w:rsidR="009829FD">
        <w:rPr>
          <w:rFonts w:eastAsia="PMingLiU" w:cs="Arial"/>
          <w:sz w:val="23"/>
          <w:szCs w:val="23"/>
          <w:lang w:eastAsia="en-AU"/>
        </w:rPr>
        <w:t xml:space="preserve"> 2025</w:t>
      </w:r>
      <w:r w:rsidR="00FE119B" w:rsidRPr="00C63DBF">
        <w:rPr>
          <w:rFonts w:eastAsia="PMingLiU" w:cs="Arial"/>
          <w:sz w:val="23"/>
          <w:szCs w:val="23"/>
          <w:lang w:eastAsia="en-AU"/>
        </w:rPr>
        <w:t xml:space="preserve">. </w:t>
      </w:r>
    </w:p>
    <w:p w14:paraId="18E4F691" w14:textId="77777777" w:rsidR="00A201F8" w:rsidRPr="00C63DBF" w:rsidRDefault="00A201F8" w:rsidP="005A52E2">
      <w:pPr>
        <w:numPr>
          <w:ilvl w:val="1"/>
          <w:numId w:val="0"/>
        </w:numPr>
        <w:spacing w:after="160"/>
        <w:jc w:val="both"/>
        <w:rPr>
          <w:rFonts w:eastAsia="PMingLiU" w:cs="Arial"/>
          <w:i/>
          <w:iCs/>
          <w:color w:val="4F81BD"/>
          <w:spacing w:val="15"/>
          <w:sz w:val="23"/>
          <w:szCs w:val="23"/>
          <w:lang w:eastAsia="en-AU"/>
        </w:rPr>
      </w:pPr>
      <w:r w:rsidRPr="00C63DBF">
        <w:rPr>
          <w:rFonts w:eastAsia="PMingLiU" w:cs="Arial"/>
          <w:i/>
          <w:iCs/>
          <w:color w:val="4F81BD"/>
          <w:spacing w:val="15"/>
          <w:sz w:val="23"/>
          <w:szCs w:val="23"/>
          <w:lang w:eastAsia="en-AU"/>
        </w:rPr>
        <w:t>Motor Vehicle Allowance</w:t>
      </w:r>
    </w:p>
    <w:p w14:paraId="22D3C928" w14:textId="50595AA6" w:rsidR="00A201F8" w:rsidRPr="00C63DBF" w:rsidRDefault="00A201F8" w:rsidP="005A52E2">
      <w:pPr>
        <w:numPr>
          <w:ilvl w:val="0"/>
          <w:numId w:val="1"/>
        </w:numPr>
        <w:spacing w:before="160" w:after="160"/>
        <w:ind w:left="714" w:hanging="357"/>
        <w:jc w:val="both"/>
        <w:rPr>
          <w:rFonts w:eastAsia="PMingLiU" w:cs="Arial"/>
          <w:sz w:val="23"/>
          <w:szCs w:val="23"/>
          <w:lang w:eastAsia="en-AU"/>
        </w:rPr>
      </w:pPr>
      <w:r w:rsidRPr="00C63DBF">
        <w:rPr>
          <w:rFonts w:eastAsia="PMingLiU" w:cs="Arial"/>
          <w:sz w:val="23"/>
          <w:szCs w:val="23"/>
          <w:lang w:eastAsia="en-AU"/>
        </w:rPr>
        <w:t xml:space="preserve">The Tribunal determines that all bands of the Motor Vehicle Allowance are increased by </w:t>
      </w:r>
      <w:r w:rsidR="00D8672B" w:rsidRPr="00C63DBF">
        <w:rPr>
          <w:rFonts w:eastAsia="PMingLiU" w:cs="Arial"/>
          <w:sz w:val="23"/>
          <w:szCs w:val="23"/>
          <w:lang w:eastAsia="en-AU"/>
        </w:rPr>
        <w:t>4.</w:t>
      </w:r>
      <w:r w:rsidR="002C347F" w:rsidRPr="00C63DBF">
        <w:rPr>
          <w:rFonts w:eastAsia="PMingLiU" w:cs="Arial"/>
          <w:sz w:val="23"/>
          <w:szCs w:val="23"/>
          <w:lang w:eastAsia="en-AU"/>
        </w:rPr>
        <w:t>3</w:t>
      </w:r>
      <w:r w:rsidRPr="00C63DBF">
        <w:rPr>
          <w:rFonts w:eastAsia="PMingLiU" w:cs="Arial"/>
          <w:sz w:val="23"/>
          <w:szCs w:val="23"/>
          <w:lang w:eastAsia="en-AU"/>
        </w:rPr>
        <w:t xml:space="preserve">% with effect from </w:t>
      </w:r>
      <w:r w:rsidR="00390F8D">
        <w:rPr>
          <w:rFonts w:eastAsia="PMingLiU" w:cs="Arial"/>
          <w:sz w:val="23"/>
          <w:szCs w:val="23"/>
          <w:lang w:eastAsia="en-AU"/>
        </w:rPr>
        <w:t>1 January 2026</w:t>
      </w:r>
      <w:r w:rsidRPr="00C63DBF">
        <w:rPr>
          <w:rFonts w:eastAsia="PMingLiU" w:cs="Arial"/>
          <w:sz w:val="23"/>
          <w:szCs w:val="23"/>
          <w:lang w:eastAsia="en-AU"/>
        </w:rPr>
        <w:t>.</w:t>
      </w:r>
    </w:p>
    <w:p w14:paraId="31D8CB04" w14:textId="77777777" w:rsidR="00A201F8" w:rsidRPr="00390F8D" w:rsidRDefault="00A201F8" w:rsidP="005A52E2">
      <w:pPr>
        <w:numPr>
          <w:ilvl w:val="1"/>
          <w:numId w:val="0"/>
        </w:numPr>
        <w:spacing w:after="160"/>
        <w:jc w:val="both"/>
        <w:rPr>
          <w:rFonts w:eastAsia="PMingLiU" w:cs="Arial"/>
          <w:i/>
          <w:iCs/>
          <w:color w:val="4F81BD"/>
          <w:spacing w:val="15"/>
          <w:sz w:val="23"/>
          <w:szCs w:val="23"/>
          <w:lang w:eastAsia="en-AU"/>
        </w:rPr>
      </w:pPr>
      <w:r w:rsidRPr="00390F8D">
        <w:rPr>
          <w:rFonts w:eastAsia="PMingLiU" w:cs="Arial"/>
          <w:i/>
          <w:iCs/>
          <w:color w:val="4F81BD"/>
          <w:spacing w:val="15"/>
          <w:sz w:val="23"/>
          <w:szCs w:val="23"/>
          <w:lang w:eastAsia="en-AU"/>
        </w:rPr>
        <w:t xml:space="preserve">General Travel Allocation </w:t>
      </w:r>
    </w:p>
    <w:p w14:paraId="5942944E" w14:textId="518634D2" w:rsidR="00A201F8" w:rsidRPr="00390F8D" w:rsidRDefault="00A201F8" w:rsidP="005A52E2">
      <w:pPr>
        <w:pStyle w:val="ListParagraph"/>
        <w:numPr>
          <w:ilvl w:val="0"/>
          <w:numId w:val="1"/>
        </w:numPr>
        <w:spacing w:after="160"/>
        <w:jc w:val="both"/>
        <w:rPr>
          <w:sz w:val="23"/>
          <w:szCs w:val="23"/>
        </w:rPr>
      </w:pPr>
      <w:r w:rsidRPr="00390F8D">
        <w:rPr>
          <w:rFonts w:eastAsia="PMingLiU" w:cs="Arial"/>
          <w:sz w:val="23"/>
          <w:szCs w:val="23"/>
          <w:lang w:eastAsia="en-AU"/>
        </w:rPr>
        <w:t>The Tribunal determines that all bands of the General Travel Allocation are increased by 4.</w:t>
      </w:r>
      <w:r w:rsidR="001D12E1" w:rsidRPr="00390F8D">
        <w:rPr>
          <w:rFonts w:eastAsia="PMingLiU" w:cs="Arial"/>
          <w:sz w:val="23"/>
          <w:szCs w:val="23"/>
          <w:lang w:eastAsia="en-AU"/>
        </w:rPr>
        <w:t>3</w:t>
      </w:r>
      <w:r w:rsidRPr="00390F8D">
        <w:rPr>
          <w:rFonts w:eastAsia="PMingLiU" w:cs="Arial"/>
          <w:sz w:val="23"/>
          <w:szCs w:val="23"/>
          <w:lang w:eastAsia="en-AU"/>
        </w:rPr>
        <w:t xml:space="preserve">% </w:t>
      </w:r>
      <w:r w:rsidR="004D07B4" w:rsidRPr="00390F8D">
        <w:rPr>
          <w:rFonts w:eastAsia="Calibri" w:cs="Arial"/>
          <w:sz w:val="23"/>
          <w:szCs w:val="23"/>
          <w:lang w:eastAsia="en-AU"/>
        </w:rPr>
        <w:t>with</w:t>
      </w:r>
      <w:r w:rsidR="00A31436" w:rsidRPr="00390F8D">
        <w:rPr>
          <w:sz w:val="23"/>
          <w:szCs w:val="23"/>
        </w:rPr>
        <w:t xml:space="preserve"> effect fr</w:t>
      </w:r>
      <w:r w:rsidR="00390F8D">
        <w:rPr>
          <w:sz w:val="23"/>
          <w:szCs w:val="23"/>
        </w:rPr>
        <w:t>om 1 January 2026</w:t>
      </w:r>
      <w:r w:rsidR="00A31436" w:rsidRPr="00390F8D">
        <w:rPr>
          <w:sz w:val="23"/>
          <w:szCs w:val="23"/>
        </w:rPr>
        <w:t>.</w:t>
      </w:r>
    </w:p>
    <w:p w14:paraId="73F78E1F" w14:textId="0D8E0B48" w:rsidR="00853340" w:rsidRPr="00C63DBF" w:rsidRDefault="00853340" w:rsidP="005A52E2">
      <w:pPr>
        <w:spacing w:after="160"/>
        <w:jc w:val="both"/>
        <w:rPr>
          <w:rFonts w:eastAsia="PMingLiU" w:cs="Arial"/>
          <w:i/>
          <w:iCs/>
          <w:color w:val="4F81BD"/>
          <w:spacing w:val="15"/>
          <w:sz w:val="23"/>
          <w:szCs w:val="23"/>
          <w:lang w:eastAsia="en-AU"/>
        </w:rPr>
      </w:pPr>
      <w:r w:rsidRPr="00C63DBF">
        <w:rPr>
          <w:rFonts w:eastAsia="PMingLiU" w:cs="Arial"/>
          <w:i/>
          <w:iCs/>
          <w:color w:val="4F81BD"/>
          <w:spacing w:val="15"/>
          <w:sz w:val="23"/>
          <w:szCs w:val="23"/>
          <w:lang w:eastAsia="en-AU"/>
        </w:rPr>
        <w:t xml:space="preserve">Daily Travel </w:t>
      </w:r>
      <w:r w:rsidR="002A7D09" w:rsidRPr="00C63DBF">
        <w:rPr>
          <w:rFonts w:eastAsia="PMingLiU" w:cs="Arial"/>
          <w:i/>
          <w:iCs/>
          <w:color w:val="4F81BD"/>
          <w:spacing w:val="15"/>
          <w:sz w:val="23"/>
          <w:szCs w:val="23"/>
          <w:lang w:eastAsia="en-AU"/>
        </w:rPr>
        <w:t>Allowance</w:t>
      </w:r>
      <w:r w:rsidRPr="00C63DBF">
        <w:rPr>
          <w:rFonts w:eastAsia="PMingLiU" w:cs="Arial"/>
          <w:i/>
          <w:iCs/>
          <w:color w:val="4F81BD"/>
          <w:spacing w:val="15"/>
          <w:sz w:val="23"/>
          <w:szCs w:val="23"/>
          <w:lang w:eastAsia="en-AU"/>
        </w:rPr>
        <w:t xml:space="preserve"> </w:t>
      </w:r>
    </w:p>
    <w:p w14:paraId="46A28FDE" w14:textId="1E7D99ED" w:rsidR="00755465" w:rsidRPr="00C63DBF" w:rsidRDefault="00853340" w:rsidP="005A52E2">
      <w:pPr>
        <w:pStyle w:val="ListParagraph"/>
        <w:numPr>
          <w:ilvl w:val="0"/>
          <w:numId w:val="1"/>
        </w:numPr>
        <w:spacing w:before="160" w:after="160"/>
        <w:jc w:val="both"/>
        <w:rPr>
          <w:rFonts w:eastAsia="PMingLiU" w:cs="Arial"/>
          <w:sz w:val="23"/>
          <w:szCs w:val="23"/>
          <w:lang w:eastAsia="en-AU"/>
        </w:rPr>
      </w:pPr>
      <w:r w:rsidRPr="00C63DBF">
        <w:rPr>
          <w:rFonts w:eastAsia="PMingLiU" w:cs="Arial"/>
          <w:sz w:val="23"/>
          <w:szCs w:val="23"/>
          <w:lang w:eastAsia="en-AU"/>
        </w:rPr>
        <w:t xml:space="preserve">The Tribunal determines that </w:t>
      </w:r>
      <w:r w:rsidR="00D52AD5" w:rsidRPr="00C63DBF">
        <w:rPr>
          <w:rFonts w:eastAsia="PMingLiU" w:cs="Arial"/>
          <w:sz w:val="23"/>
          <w:szCs w:val="23"/>
          <w:lang w:eastAsia="en-AU"/>
        </w:rPr>
        <w:t xml:space="preserve">the Daily Travel Allowance </w:t>
      </w:r>
      <w:r w:rsidR="00B51A5A" w:rsidRPr="00C63DBF">
        <w:rPr>
          <w:rFonts w:eastAsia="PMingLiU" w:cs="Arial"/>
          <w:sz w:val="23"/>
          <w:szCs w:val="23"/>
          <w:lang w:eastAsia="en-AU"/>
        </w:rPr>
        <w:t>will be set as follows:</w:t>
      </w:r>
    </w:p>
    <w:tbl>
      <w:tblPr>
        <w:tblStyle w:val="TableGrid2"/>
        <w:tblW w:w="8647" w:type="dxa"/>
        <w:jc w:val="right"/>
        <w:tblLook w:val="04A0" w:firstRow="1" w:lastRow="0" w:firstColumn="1" w:lastColumn="0" w:noHBand="0" w:noVBand="1"/>
      </w:tblPr>
      <w:tblGrid>
        <w:gridCol w:w="5954"/>
        <w:gridCol w:w="2693"/>
      </w:tblGrid>
      <w:tr w:rsidR="006179BA" w:rsidRPr="00C63DBF" w14:paraId="64063F38" w14:textId="77777777" w:rsidTr="0029706E">
        <w:trPr>
          <w:jc w:val="right"/>
        </w:trPr>
        <w:tc>
          <w:tcPr>
            <w:tcW w:w="5954" w:type="dxa"/>
            <w:shd w:val="clear" w:color="auto" w:fill="9CC2E5"/>
          </w:tcPr>
          <w:p w14:paraId="7F80FCD0" w14:textId="77777777" w:rsidR="006179BA" w:rsidRPr="00C63DBF" w:rsidRDefault="006179BA" w:rsidP="005A52E2">
            <w:pPr>
              <w:spacing w:after="200"/>
              <w:jc w:val="both"/>
              <w:rPr>
                <w:rFonts w:cs="Arial"/>
                <w:b/>
                <w:bCs/>
                <w:sz w:val="23"/>
                <w:szCs w:val="23"/>
              </w:rPr>
            </w:pPr>
            <w:r w:rsidRPr="00C63DBF">
              <w:rPr>
                <w:rFonts w:cs="Arial"/>
                <w:b/>
                <w:bCs/>
                <w:sz w:val="23"/>
                <w:szCs w:val="23"/>
              </w:rPr>
              <w:t>Location of overnight stay</w:t>
            </w:r>
          </w:p>
        </w:tc>
        <w:tc>
          <w:tcPr>
            <w:tcW w:w="2693" w:type="dxa"/>
            <w:shd w:val="clear" w:color="auto" w:fill="9CC2E5"/>
          </w:tcPr>
          <w:p w14:paraId="126FBF30" w14:textId="77777777" w:rsidR="006179BA" w:rsidRPr="00C63DBF" w:rsidRDefault="006179BA" w:rsidP="005A52E2">
            <w:pPr>
              <w:spacing w:after="200"/>
              <w:jc w:val="both"/>
              <w:rPr>
                <w:rFonts w:cs="Arial"/>
                <w:b/>
                <w:bCs/>
                <w:sz w:val="23"/>
                <w:szCs w:val="23"/>
              </w:rPr>
            </w:pPr>
            <w:r w:rsidRPr="00C63DBF">
              <w:rPr>
                <w:rFonts w:cs="Arial"/>
                <w:b/>
                <w:bCs/>
                <w:sz w:val="23"/>
                <w:szCs w:val="23"/>
              </w:rPr>
              <w:t>Amount</w:t>
            </w:r>
          </w:p>
        </w:tc>
      </w:tr>
      <w:tr w:rsidR="006179BA" w:rsidRPr="00C63DBF" w14:paraId="71C51BA6" w14:textId="77777777" w:rsidTr="0029706E">
        <w:trPr>
          <w:jc w:val="right"/>
        </w:trPr>
        <w:tc>
          <w:tcPr>
            <w:tcW w:w="5954" w:type="dxa"/>
          </w:tcPr>
          <w:p w14:paraId="5EB43CAE" w14:textId="77777777" w:rsidR="006179BA" w:rsidRPr="008011FE" w:rsidRDefault="006179BA" w:rsidP="005A52E2">
            <w:pPr>
              <w:spacing w:after="200"/>
              <w:jc w:val="both"/>
              <w:rPr>
                <w:rFonts w:cs="Arial"/>
                <w:szCs w:val="20"/>
              </w:rPr>
            </w:pPr>
            <w:r w:rsidRPr="008011FE">
              <w:rPr>
                <w:rFonts w:cs="Arial"/>
                <w:szCs w:val="20"/>
              </w:rPr>
              <w:t>State and Territory capital cities within Australia as well as Wellington (New Zealand) and Port Moresby (Papua New Guinea)</w:t>
            </w:r>
          </w:p>
        </w:tc>
        <w:tc>
          <w:tcPr>
            <w:tcW w:w="2693" w:type="dxa"/>
          </w:tcPr>
          <w:p w14:paraId="4388CA49" w14:textId="6A187421" w:rsidR="006179BA" w:rsidRPr="008011FE" w:rsidRDefault="006179BA" w:rsidP="005A52E2">
            <w:pPr>
              <w:spacing w:after="200"/>
              <w:jc w:val="both"/>
              <w:rPr>
                <w:rFonts w:cs="Arial"/>
                <w:szCs w:val="20"/>
              </w:rPr>
            </w:pPr>
            <w:r w:rsidRPr="008011FE">
              <w:rPr>
                <w:rFonts w:cs="Arial"/>
                <w:szCs w:val="20"/>
              </w:rPr>
              <w:t>$4</w:t>
            </w:r>
            <w:r w:rsidR="001D12E1" w:rsidRPr="008011FE">
              <w:rPr>
                <w:rFonts w:cs="Arial"/>
                <w:szCs w:val="20"/>
              </w:rPr>
              <w:t>5</w:t>
            </w:r>
            <w:r w:rsidR="003B0B38" w:rsidRPr="008011FE">
              <w:rPr>
                <w:rFonts w:cs="Arial"/>
                <w:szCs w:val="20"/>
              </w:rPr>
              <w:t>4</w:t>
            </w:r>
            <w:r w:rsidRPr="008011FE">
              <w:rPr>
                <w:rFonts w:cs="Arial"/>
                <w:szCs w:val="20"/>
              </w:rPr>
              <w:t xml:space="preserve"> per day</w:t>
            </w:r>
          </w:p>
        </w:tc>
      </w:tr>
      <w:tr w:rsidR="006179BA" w:rsidRPr="00C63DBF" w14:paraId="1A0BFC0E" w14:textId="77777777" w:rsidTr="0029706E">
        <w:trPr>
          <w:jc w:val="right"/>
        </w:trPr>
        <w:tc>
          <w:tcPr>
            <w:tcW w:w="5954" w:type="dxa"/>
          </w:tcPr>
          <w:p w14:paraId="31C293EF" w14:textId="43AAB3FD" w:rsidR="006179BA" w:rsidRPr="008011FE" w:rsidRDefault="006179BA" w:rsidP="005A52E2">
            <w:pPr>
              <w:spacing w:after="200"/>
              <w:jc w:val="both"/>
              <w:rPr>
                <w:rFonts w:cs="Arial"/>
                <w:szCs w:val="20"/>
              </w:rPr>
            </w:pPr>
            <w:r w:rsidRPr="008011FE">
              <w:rPr>
                <w:rFonts w:cs="Arial"/>
                <w:szCs w:val="20"/>
              </w:rPr>
              <w:t>All other destinations</w:t>
            </w:r>
            <w:r w:rsidR="0068609C" w:rsidRPr="008011FE">
              <w:rPr>
                <w:rFonts w:cs="Arial"/>
                <w:szCs w:val="20"/>
              </w:rPr>
              <w:t xml:space="preserve"> (including overseas)</w:t>
            </w:r>
          </w:p>
        </w:tc>
        <w:tc>
          <w:tcPr>
            <w:tcW w:w="2693" w:type="dxa"/>
          </w:tcPr>
          <w:p w14:paraId="10B20F92" w14:textId="3D5E196E" w:rsidR="006179BA" w:rsidRPr="008011FE" w:rsidRDefault="006179BA" w:rsidP="005A52E2">
            <w:pPr>
              <w:spacing w:after="200"/>
              <w:jc w:val="both"/>
              <w:rPr>
                <w:rFonts w:cs="Arial"/>
                <w:szCs w:val="20"/>
              </w:rPr>
            </w:pPr>
            <w:r w:rsidRPr="008011FE">
              <w:rPr>
                <w:rFonts w:cs="Arial"/>
                <w:szCs w:val="20"/>
              </w:rPr>
              <w:t>$</w:t>
            </w:r>
            <w:r w:rsidR="009E498F" w:rsidRPr="008011FE">
              <w:rPr>
                <w:rFonts w:cs="Arial"/>
                <w:szCs w:val="20"/>
              </w:rPr>
              <w:t>4</w:t>
            </w:r>
            <w:r w:rsidR="003B0B38" w:rsidRPr="008011FE">
              <w:rPr>
                <w:rFonts w:cs="Arial"/>
                <w:szCs w:val="20"/>
              </w:rPr>
              <w:t>05</w:t>
            </w:r>
            <w:r w:rsidRPr="008011FE">
              <w:rPr>
                <w:rFonts w:cs="Arial"/>
                <w:szCs w:val="20"/>
              </w:rPr>
              <w:t xml:space="preserve"> per day</w:t>
            </w:r>
          </w:p>
        </w:tc>
      </w:tr>
    </w:tbl>
    <w:p w14:paraId="18198FDF" w14:textId="4A4C5581" w:rsidR="00B51A5A" w:rsidRPr="00C63DBF" w:rsidRDefault="00B51A5A" w:rsidP="005A52E2">
      <w:pPr>
        <w:numPr>
          <w:ilvl w:val="0"/>
          <w:numId w:val="1"/>
        </w:numPr>
        <w:spacing w:before="160" w:after="160"/>
        <w:ind w:left="714" w:hanging="357"/>
        <w:jc w:val="both"/>
        <w:rPr>
          <w:rFonts w:eastAsia="PMingLiU" w:cs="Arial"/>
          <w:sz w:val="23"/>
          <w:szCs w:val="23"/>
          <w:lang w:eastAsia="en-AU"/>
        </w:rPr>
      </w:pPr>
      <w:r w:rsidRPr="00C63DBF">
        <w:rPr>
          <w:rFonts w:eastAsia="PMingLiU" w:cs="Arial"/>
          <w:sz w:val="23"/>
          <w:szCs w:val="23"/>
          <w:lang w:eastAsia="en-AU"/>
        </w:rPr>
        <w:t xml:space="preserve">Where </w:t>
      </w:r>
      <w:r w:rsidR="00465640">
        <w:rPr>
          <w:rFonts w:eastAsia="PMingLiU" w:cs="Arial"/>
          <w:sz w:val="23"/>
          <w:szCs w:val="23"/>
          <w:lang w:eastAsia="en-AU"/>
        </w:rPr>
        <w:t>one third</w:t>
      </w:r>
      <w:r w:rsidRPr="00C63DBF">
        <w:rPr>
          <w:rFonts w:eastAsia="PMingLiU" w:cs="Arial"/>
          <w:sz w:val="23"/>
          <w:szCs w:val="23"/>
          <w:lang w:eastAsia="en-AU"/>
        </w:rPr>
        <w:t xml:space="preserve"> of the Daily Travel Allowance applies, the Tribunal determines this</w:t>
      </w:r>
      <w:r w:rsidR="002A7D09" w:rsidRPr="00C63DBF">
        <w:rPr>
          <w:rFonts w:eastAsia="PMingLiU" w:cs="Arial"/>
          <w:sz w:val="23"/>
          <w:szCs w:val="23"/>
          <w:lang w:eastAsia="en-AU"/>
        </w:rPr>
        <w:t xml:space="preserve"> amount</w:t>
      </w:r>
      <w:r w:rsidRPr="00C63DBF">
        <w:rPr>
          <w:rFonts w:eastAsia="PMingLiU" w:cs="Arial"/>
          <w:sz w:val="23"/>
          <w:szCs w:val="23"/>
          <w:lang w:eastAsia="en-AU"/>
        </w:rPr>
        <w:t xml:space="preserve"> will be set at </w:t>
      </w:r>
      <w:r w:rsidR="003B0B38" w:rsidRPr="00C63DBF">
        <w:rPr>
          <w:rFonts w:eastAsia="PMingLiU" w:cs="Arial"/>
          <w:sz w:val="23"/>
          <w:szCs w:val="23"/>
          <w:lang w:eastAsia="en-AU"/>
        </w:rPr>
        <w:t>$</w:t>
      </w:r>
      <w:r w:rsidR="00D009D4" w:rsidRPr="00C63DBF">
        <w:rPr>
          <w:rFonts w:eastAsia="PMingLiU" w:cs="Arial"/>
          <w:sz w:val="23"/>
          <w:szCs w:val="23"/>
          <w:lang w:eastAsia="en-AU"/>
        </w:rPr>
        <w:t>1</w:t>
      </w:r>
      <w:r w:rsidR="001D12E1" w:rsidRPr="00C63DBF">
        <w:rPr>
          <w:rFonts w:eastAsia="PMingLiU" w:cs="Arial"/>
          <w:sz w:val="23"/>
          <w:szCs w:val="23"/>
          <w:lang w:eastAsia="en-AU"/>
        </w:rPr>
        <w:t>51</w:t>
      </w:r>
      <w:r w:rsidR="00D009D4" w:rsidRPr="00C63DBF">
        <w:rPr>
          <w:rFonts w:eastAsia="PMingLiU" w:cs="Arial"/>
          <w:sz w:val="23"/>
          <w:szCs w:val="23"/>
          <w:lang w:eastAsia="en-AU"/>
        </w:rPr>
        <w:t>.</w:t>
      </w:r>
    </w:p>
    <w:p w14:paraId="2E8B67C8" w14:textId="2D9CE366" w:rsidR="002A7D09" w:rsidRDefault="00D009D4" w:rsidP="005A52E2">
      <w:pPr>
        <w:pStyle w:val="ListParagraph"/>
        <w:numPr>
          <w:ilvl w:val="0"/>
          <w:numId w:val="1"/>
        </w:numPr>
        <w:spacing w:before="160" w:after="160"/>
        <w:jc w:val="both"/>
        <w:rPr>
          <w:rFonts w:eastAsia="PMingLiU" w:cs="Arial"/>
          <w:sz w:val="23"/>
          <w:szCs w:val="23"/>
          <w:lang w:eastAsia="en-AU"/>
        </w:rPr>
      </w:pPr>
      <w:r w:rsidRPr="00C63DBF">
        <w:rPr>
          <w:rFonts w:eastAsia="PMingLiU" w:cs="Arial"/>
          <w:sz w:val="23"/>
          <w:szCs w:val="23"/>
          <w:lang w:eastAsia="en-AU"/>
        </w:rPr>
        <w:t xml:space="preserve">The Tribunal determines that changes in the Daily Travel Allowance </w:t>
      </w:r>
      <w:r w:rsidR="002A7D09" w:rsidRPr="00C63DBF">
        <w:rPr>
          <w:rFonts w:eastAsia="PMingLiU" w:cs="Arial"/>
          <w:sz w:val="23"/>
          <w:szCs w:val="23"/>
          <w:lang w:eastAsia="en-AU"/>
        </w:rPr>
        <w:t>amounts</w:t>
      </w:r>
      <w:r w:rsidRPr="00C63DBF">
        <w:rPr>
          <w:rFonts w:eastAsia="PMingLiU" w:cs="Arial"/>
          <w:sz w:val="23"/>
          <w:szCs w:val="23"/>
          <w:lang w:eastAsia="en-AU"/>
        </w:rPr>
        <w:t xml:space="preserve"> appl</w:t>
      </w:r>
      <w:r w:rsidR="0068609C" w:rsidRPr="00C63DBF">
        <w:rPr>
          <w:rFonts w:eastAsia="PMingLiU" w:cs="Arial"/>
          <w:sz w:val="23"/>
          <w:szCs w:val="23"/>
          <w:lang w:eastAsia="en-AU"/>
        </w:rPr>
        <w:t>y</w:t>
      </w:r>
      <w:r w:rsidRPr="00C63DBF">
        <w:rPr>
          <w:rFonts w:eastAsia="PMingLiU" w:cs="Arial"/>
          <w:sz w:val="23"/>
          <w:szCs w:val="23"/>
          <w:lang w:eastAsia="en-AU"/>
        </w:rPr>
        <w:t xml:space="preserve"> from </w:t>
      </w:r>
      <w:r w:rsidR="00D148D5" w:rsidRPr="00C63DBF">
        <w:rPr>
          <w:rFonts w:eastAsia="PMingLiU" w:cs="Arial"/>
          <w:sz w:val="23"/>
          <w:szCs w:val="23"/>
          <w:lang w:eastAsia="en-AU"/>
        </w:rPr>
        <w:t>the date of this determination</w:t>
      </w:r>
      <w:r w:rsidRPr="00C63DBF">
        <w:rPr>
          <w:rFonts w:eastAsia="PMingLiU" w:cs="Arial"/>
          <w:sz w:val="23"/>
          <w:szCs w:val="23"/>
          <w:lang w:eastAsia="en-AU"/>
        </w:rPr>
        <w:t>.</w:t>
      </w:r>
    </w:p>
    <w:p w14:paraId="2945D375" w14:textId="77777777" w:rsidR="003E06D1" w:rsidRDefault="003E06D1" w:rsidP="005A52E2">
      <w:pPr>
        <w:pStyle w:val="ListParagraph"/>
        <w:spacing w:before="160" w:after="160"/>
        <w:jc w:val="both"/>
        <w:rPr>
          <w:rFonts w:eastAsia="PMingLiU" w:cs="Arial"/>
          <w:sz w:val="23"/>
          <w:szCs w:val="23"/>
          <w:lang w:eastAsia="en-AU"/>
        </w:rPr>
      </w:pPr>
    </w:p>
    <w:p w14:paraId="6BD3B597" w14:textId="77777777" w:rsidR="00ED3C62" w:rsidRDefault="00ED3C62" w:rsidP="005A52E2">
      <w:pPr>
        <w:pStyle w:val="ListParagraph"/>
        <w:spacing w:before="160" w:after="160"/>
        <w:jc w:val="both"/>
        <w:rPr>
          <w:rFonts w:eastAsia="PMingLiU" w:cs="Arial"/>
          <w:sz w:val="23"/>
          <w:szCs w:val="23"/>
          <w:lang w:eastAsia="en-AU"/>
        </w:rPr>
      </w:pPr>
    </w:p>
    <w:p w14:paraId="0AE92905" w14:textId="77777777" w:rsidR="00B26568" w:rsidRDefault="00B26568" w:rsidP="005A52E2">
      <w:pPr>
        <w:pStyle w:val="ListParagraph"/>
        <w:spacing w:before="160" w:after="160"/>
        <w:jc w:val="both"/>
        <w:rPr>
          <w:rFonts w:eastAsia="PMingLiU" w:cs="Arial"/>
          <w:sz w:val="23"/>
          <w:szCs w:val="23"/>
          <w:lang w:eastAsia="en-AU"/>
        </w:rPr>
      </w:pPr>
    </w:p>
    <w:p w14:paraId="3A519C2F" w14:textId="77777777" w:rsidR="00B26568" w:rsidRDefault="00B26568" w:rsidP="005A52E2">
      <w:pPr>
        <w:pStyle w:val="ListParagraph"/>
        <w:spacing w:before="160" w:after="160"/>
        <w:jc w:val="both"/>
        <w:rPr>
          <w:rFonts w:eastAsia="PMingLiU" w:cs="Arial"/>
          <w:sz w:val="23"/>
          <w:szCs w:val="23"/>
          <w:lang w:eastAsia="en-AU"/>
        </w:rPr>
      </w:pPr>
    </w:p>
    <w:p w14:paraId="5D429D79" w14:textId="77777777" w:rsidR="008011FE" w:rsidRPr="00A31436" w:rsidRDefault="008011FE" w:rsidP="005A52E2">
      <w:pPr>
        <w:pStyle w:val="ListParagraph"/>
        <w:spacing w:before="160" w:after="160"/>
        <w:jc w:val="both"/>
        <w:rPr>
          <w:rFonts w:eastAsia="PMingLiU" w:cs="Arial"/>
          <w:sz w:val="23"/>
          <w:szCs w:val="23"/>
          <w:lang w:eastAsia="en-AU"/>
        </w:rPr>
      </w:pPr>
    </w:p>
    <w:p w14:paraId="33C33E38" w14:textId="65C76C1C" w:rsidR="00853340" w:rsidRPr="003D4925" w:rsidRDefault="00FF49D6" w:rsidP="00D060A6">
      <w:pPr>
        <w:spacing w:after="160"/>
        <w:jc w:val="both"/>
        <w:rPr>
          <w:rFonts w:eastAsia="PMingLiU" w:cs="Arial"/>
          <w:i/>
          <w:iCs/>
          <w:color w:val="4F81BD"/>
          <w:spacing w:val="15"/>
          <w:sz w:val="23"/>
          <w:szCs w:val="23"/>
          <w:lang w:eastAsia="en-AU"/>
        </w:rPr>
      </w:pPr>
      <w:r w:rsidRPr="003D4925">
        <w:rPr>
          <w:rFonts w:eastAsia="PMingLiU" w:cs="Arial"/>
          <w:i/>
          <w:iCs/>
          <w:color w:val="4F81BD"/>
          <w:spacing w:val="15"/>
          <w:sz w:val="23"/>
          <w:szCs w:val="23"/>
          <w:lang w:eastAsia="en-AU"/>
        </w:rPr>
        <w:lastRenderedPageBreak/>
        <w:t>Parliamentary Business Overnight Rate</w:t>
      </w:r>
    </w:p>
    <w:p w14:paraId="0BD17EB6" w14:textId="781E2424" w:rsidR="00853340" w:rsidRPr="003D4925" w:rsidRDefault="00853340" w:rsidP="005A52E2">
      <w:pPr>
        <w:numPr>
          <w:ilvl w:val="0"/>
          <w:numId w:val="1"/>
        </w:numPr>
        <w:spacing w:before="160" w:after="160"/>
        <w:ind w:left="714" w:hanging="357"/>
        <w:jc w:val="both"/>
        <w:rPr>
          <w:rFonts w:eastAsia="PMingLiU" w:cs="Arial"/>
          <w:sz w:val="23"/>
          <w:szCs w:val="23"/>
          <w:lang w:eastAsia="en-AU"/>
        </w:rPr>
      </w:pPr>
      <w:r w:rsidRPr="003D4925">
        <w:rPr>
          <w:rFonts w:eastAsia="PMingLiU" w:cs="Arial"/>
          <w:sz w:val="23"/>
          <w:szCs w:val="23"/>
          <w:lang w:eastAsia="en-AU"/>
        </w:rPr>
        <w:t xml:space="preserve">The Tribunal determines that </w:t>
      </w:r>
      <w:r w:rsidR="00B51A5A" w:rsidRPr="003D4925">
        <w:rPr>
          <w:rFonts w:eastAsia="PMingLiU" w:cs="Arial"/>
          <w:sz w:val="23"/>
          <w:szCs w:val="23"/>
          <w:lang w:eastAsia="en-AU"/>
        </w:rPr>
        <w:t>the Parliamentary Business Overnight Rate will be set as follows:</w:t>
      </w:r>
      <w:r w:rsidRPr="003D4925">
        <w:rPr>
          <w:rFonts w:eastAsia="PMingLiU" w:cs="Arial"/>
          <w:sz w:val="23"/>
          <w:szCs w:val="23"/>
          <w:lang w:eastAsia="en-AU"/>
        </w:rPr>
        <w:t xml:space="preserve"> </w:t>
      </w:r>
    </w:p>
    <w:tbl>
      <w:tblPr>
        <w:tblStyle w:val="TableGrid3"/>
        <w:tblW w:w="8647" w:type="dxa"/>
        <w:tblInd w:w="0" w:type="dxa"/>
        <w:tblLook w:val="04A0" w:firstRow="1" w:lastRow="0" w:firstColumn="1" w:lastColumn="0" w:noHBand="0" w:noVBand="1"/>
      </w:tblPr>
      <w:tblGrid>
        <w:gridCol w:w="6662"/>
        <w:gridCol w:w="1985"/>
      </w:tblGrid>
      <w:tr w:rsidR="00B51A5A" w:rsidRPr="00C63DBF" w14:paraId="02C97E59" w14:textId="77777777" w:rsidTr="00D060A6">
        <w:tc>
          <w:tcPr>
            <w:tcW w:w="6662" w:type="dxa"/>
            <w:tcBorders>
              <w:top w:val="single" w:sz="4" w:space="0" w:color="auto"/>
              <w:left w:val="single" w:sz="4" w:space="0" w:color="auto"/>
              <w:bottom w:val="single" w:sz="4" w:space="0" w:color="auto"/>
              <w:right w:val="single" w:sz="4" w:space="0" w:color="auto"/>
            </w:tcBorders>
            <w:shd w:val="clear" w:color="auto" w:fill="9CC2E5"/>
            <w:hideMark/>
          </w:tcPr>
          <w:p w14:paraId="0E9F1EF6" w14:textId="77777777" w:rsidR="00B51A5A" w:rsidRPr="00D52CA9" w:rsidRDefault="00B51A5A" w:rsidP="005A52E2">
            <w:pPr>
              <w:keepNext/>
              <w:keepLines/>
              <w:spacing w:after="0"/>
              <w:jc w:val="both"/>
              <w:rPr>
                <w:rFonts w:cs="Arial"/>
                <w:b/>
                <w:bCs/>
                <w:szCs w:val="20"/>
              </w:rPr>
            </w:pPr>
            <w:r w:rsidRPr="00D52CA9">
              <w:rPr>
                <w:rFonts w:cs="Arial"/>
                <w:b/>
                <w:bCs/>
                <w:szCs w:val="20"/>
              </w:rPr>
              <w:t>Circumstance</w:t>
            </w:r>
          </w:p>
        </w:tc>
        <w:tc>
          <w:tcPr>
            <w:tcW w:w="1985" w:type="dxa"/>
            <w:tcBorders>
              <w:top w:val="single" w:sz="4" w:space="0" w:color="auto"/>
              <w:left w:val="single" w:sz="4" w:space="0" w:color="auto"/>
              <w:bottom w:val="single" w:sz="4" w:space="0" w:color="auto"/>
              <w:right w:val="single" w:sz="4" w:space="0" w:color="auto"/>
            </w:tcBorders>
            <w:shd w:val="clear" w:color="auto" w:fill="9CC2E5"/>
            <w:hideMark/>
          </w:tcPr>
          <w:p w14:paraId="2E4406E6" w14:textId="3B7FE4D8" w:rsidR="00B51A5A" w:rsidRPr="00D52CA9" w:rsidRDefault="00B51A5A" w:rsidP="005A52E2">
            <w:pPr>
              <w:keepNext/>
              <w:keepLines/>
              <w:spacing w:after="0"/>
              <w:jc w:val="both"/>
              <w:rPr>
                <w:rFonts w:cs="Arial"/>
                <w:b/>
                <w:bCs/>
                <w:szCs w:val="20"/>
              </w:rPr>
            </w:pPr>
            <w:r w:rsidRPr="00D52CA9">
              <w:rPr>
                <w:rFonts w:cs="Arial"/>
                <w:b/>
                <w:bCs/>
                <w:szCs w:val="20"/>
              </w:rPr>
              <w:t xml:space="preserve">Amount </w:t>
            </w:r>
          </w:p>
        </w:tc>
      </w:tr>
      <w:tr w:rsidR="00B51A5A" w:rsidRPr="00C63DBF" w14:paraId="5DB654BA" w14:textId="77777777" w:rsidTr="00D060A6">
        <w:tc>
          <w:tcPr>
            <w:tcW w:w="6662" w:type="dxa"/>
            <w:tcBorders>
              <w:top w:val="single" w:sz="4" w:space="0" w:color="auto"/>
              <w:left w:val="single" w:sz="4" w:space="0" w:color="auto"/>
              <w:bottom w:val="single" w:sz="4" w:space="0" w:color="auto"/>
              <w:right w:val="single" w:sz="4" w:space="0" w:color="auto"/>
            </w:tcBorders>
            <w:hideMark/>
          </w:tcPr>
          <w:p w14:paraId="478D15EA" w14:textId="77777777" w:rsidR="00B51A5A" w:rsidRDefault="00B51A5A" w:rsidP="005A52E2">
            <w:pPr>
              <w:keepNext/>
              <w:keepLines/>
              <w:spacing w:after="0"/>
              <w:jc w:val="both"/>
              <w:rPr>
                <w:rFonts w:cs="Arial"/>
                <w:szCs w:val="20"/>
              </w:rPr>
            </w:pPr>
            <w:r w:rsidRPr="00D52CA9">
              <w:rPr>
                <w:rFonts w:cs="Arial"/>
                <w:szCs w:val="20"/>
              </w:rPr>
              <w:t>Members provided with overnight accommodation in the Parliamentary Annexe</w:t>
            </w:r>
          </w:p>
          <w:p w14:paraId="0700D92D" w14:textId="77777777" w:rsidR="00D52CA9" w:rsidRPr="00D52CA9" w:rsidRDefault="00D52CA9" w:rsidP="005A52E2">
            <w:pPr>
              <w:keepNext/>
              <w:keepLines/>
              <w:spacing w:after="0"/>
              <w:jc w:val="both"/>
              <w:rPr>
                <w:rFonts w:cs="Arial"/>
                <w:szCs w:val="20"/>
              </w:rPr>
            </w:pPr>
          </w:p>
        </w:tc>
        <w:tc>
          <w:tcPr>
            <w:tcW w:w="1985" w:type="dxa"/>
            <w:tcBorders>
              <w:top w:val="single" w:sz="4" w:space="0" w:color="auto"/>
              <w:left w:val="single" w:sz="4" w:space="0" w:color="auto"/>
              <w:bottom w:val="single" w:sz="4" w:space="0" w:color="auto"/>
              <w:right w:val="single" w:sz="4" w:space="0" w:color="auto"/>
            </w:tcBorders>
            <w:hideMark/>
          </w:tcPr>
          <w:p w14:paraId="469859B5" w14:textId="5739854E" w:rsidR="00B51A5A" w:rsidRPr="00D52CA9" w:rsidRDefault="00B51A5A" w:rsidP="005A52E2">
            <w:pPr>
              <w:keepNext/>
              <w:keepLines/>
              <w:spacing w:after="0"/>
              <w:ind w:left="35"/>
              <w:jc w:val="both"/>
              <w:rPr>
                <w:rFonts w:cs="Arial"/>
                <w:szCs w:val="20"/>
              </w:rPr>
            </w:pPr>
            <w:r w:rsidRPr="00D52CA9">
              <w:rPr>
                <w:rFonts w:cs="Arial"/>
                <w:szCs w:val="20"/>
              </w:rPr>
              <w:t>$1</w:t>
            </w:r>
            <w:r w:rsidR="00C04C5A" w:rsidRPr="00D52CA9">
              <w:rPr>
                <w:rFonts w:cs="Arial"/>
                <w:szCs w:val="20"/>
              </w:rPr>
              <w:t>51</w:t>
            </w:r>
            <w:r w:rsidRPr="00D52CA9">
              <w:rPr>
                <w:rFonts w:cs="Arial"/>
                <w:szCs w:val="20"/>
              </w:rPr>
              <w:t xml:space="preserve">.00 per day </w:t>
            </w:r>
          </w:p>
        </w:tc>
      </w:tr>
      <w:tr w:rsidR="00B51A5A" w:rsidRPr="00C63DBF" w14:paraId="14194377" w14:textId="77777777" w:rsidTr="00D060A6">
        <w:tc>
          <w:tcPr>
            <w:tcW w:w="6662" w:type="dxa"/>
            <w:tcBorders>
              <w:top w:val="single" w:sz="4" w:space="0" w:color="auto"/>
              <w:left w:val="single" w:sz="4" w:space="0" w:color="auto"/>
              <w:bottom w:val="single" w:sz="4" w:space="0" w:color="auto"/>
              <w:right w:val="single" w:sz="4" w:space="0" w:color="auto"/>
            </w:tcBorders>
            <w:hideMark/>
          </w:tcPr>
          <w:p w14:paraId="1A9A89DE" w14:textId="77777777" w:rsidR="00B51A5A" w:rsidRDefault="00B51A5A" w:rsidP="005A52E2">
            <w:pPr>
              <w:keepNext/>
              <w:keepLines/>
              <w:spacing w:after="0"/>
              <w:jc w:val="both"/>
              <w:rPr>
                <w:rFonts w:cs="Arial"/>
                <w:szCs w:val="20"/>
              </w:rPr>
            </w:pPr>
            <w:r w:rsidRPr="00D52CA9">
              <w:rPr>
                <w:rFonts w:cs="Arial"/>
                <w:szCs w:val="20"/>
              </w:rPr>
              <w:t xml:space="preserve">Members representing Brisbane based electorates not provided with overnight accommodation in the Parliamentary Annexe who stay in commercial accommodation facilities for an overnight stay </w:t>
            </w:r>
          </w:p>
          <w:p w14:paraId="36DD4846" w14:textId="351935EE" w:rsidR="00D52CA9" w:rsidRPr="00D52CA9" w:rsidRDefault="00D52CA9" w:rsidP="005A52E2">
            <w:pPr>
              <w:keepNext/>
              <w:keepLines/>
              <w:spacing w:after="0"/>
              <w:jc w:val="both"/>
              <w:rPr>
                <w:rFonts w:cs="Arial"/>
                <w:szCs w:val="20"/>
              </w:rPr>
            </w:pPr>
          </w:p>
        </w:tc>
        <w:tc>
          <w:tcPr>
            <w:tcW w:w="1985" w:type="dxa"/>
            <w:tcBorders>
              <w:top w:val="single" w:sz="4" w:space="0" w:color="auto"/>
              <w:left w:val="single" w:sz="4" w:space="0" w:color="auto"/>
              <w:bottom w:val="single" w:sz="4" w:space="0" w:color="auto"/>
              <w:right w:val="single" w:sz="4" w:space="0" w:color="auto"/>
            </w:tcBorders>
            <w:hideMark/>
          </w:tcPr>
          <w:p w14:paraId="622A8410" w14:textId="0EC50B27" w:rsidR="00B51A5A" w:rsidRPr="00D52CA9" w:rsidRDefault="00B51A5A" w:rsidP="005A52E2">
            <w:pPr>
              <w:keepNext/>
              <w:keepLines/>
              <w:spacing w:after="0"/>
              <w:ind w:left="35"/>
              <w:jc w:val="both"/>
              <w:rPr>
                <w:rFonts w:cs="Arial"/>
                <w:szCs w:val="20"/>
              </w:rPr>
            </w:pPr>
            <w:r w:rsidRPr="00D52CA9">
              <w:rPr>
                <w:rFonts w:cs="Arial"/>
                <w:szCs w:val="20"/>
              </w:rPr>
              <w:t>$1</w:t>
            </w:r>
            <w:r w:rsidR="00C04C5A" w:rsidRPr="00D52CA9">
              <w:rPr>
                <w:rFonts w:cs="Arial"/>
                <w:szCs w:val="20"/>
              </w:rPr>
              <w:t>51</w:t>
            </w:r>
            <w:r w:rsidRPr="00D52CA9">
              <w:rPr>
                <w:rFonts w:cs="Arial"/>
                <w:szCs w:val="20"/>
              </w:rPr>
              <w:t xml:space="preserve">.00 per day </w:t>
            </w:r>
          </w:p>
        </w:tc>
      </w:tr>
      <w:tr w:rsidR="00B51A5A" w:rsidRPr="00C63DBF" w14:paraId="0990D0A6" w14:textId="77777777" w:rsidTr="00D060A6">
        <w:tc>
          <w:tcPr>
            <w:tcW w:w="6662" w:type="dxa"/>
            <w:tcBorders>
              <w:top w:val="single" w:sz="4" w:space="0" w:color="auto"/>
              <w:left w:val="single" w:sz="4" w:space="0" w:color="auto"/>
              <w:bottom w:val="single" w:sz="4" w:space="0" w:color="auto"/>
              <w:right w:val="single" w:sz="4" w:space="0" w:color="auto"/>
            </w:tcBorders>
            <w:hideMark/>
          </w:tcPr>
          <w:p w14:paraId="00E6B117" w14:textId="77777777" w:rsidR="00B51A5A" w:rsidRDefault="00B51A5A" w:rsidP="005A52E2">
            <w:pPr>
              <w:keepNext/>
              <w:keepLines/>
              <w:spacing w:after="0"/>
              <w:jc w:val="both"/>
              <w:rPr>
                <w:rFonts w:cs="Arial"/>
                <w:szCs w:val="20"/>
              </w:rPr>
            </w:pPr>
            <w:r w:rsidRPr="00D52CA9">
              <w:rPr>
                <w:rFonts w:cs="Arial"/>
                <w:szCs w:val="20"/>
              </w:rPr>
              <w:t>Other members not provided with overnight accommodation in the Parliamentary Annexe who stay in commercial accommodation facilities for an overnight stay</w:t>
            </w:r>
          </w:p>
          <w:p w14:paraId="283DE40E" w14:textId="5B98A41D" w:rsidR="00D52CA9" w:rsidRPr="00D52CA9" w:rsidRDefault="00D52CA9" w:rsidP="005A52E2">
            <w:pPr>
              <w:keepNext/>
              <w:keepLines/>
              <w:spacing w:after="0"/>
              <w:jc w:val="both"/>
              <w:rPr>
                <w:rFonts w:cs="Arial"/>
                <w:szCs w:val="20"/>
              </w:rPr>
            </w:pPr>
          </w:p>
        </w:tc>
        <w:tc>
          <w:tcPr>
            <w:tcW w:w="1985" w:type="dxa"/>
            <w:tcBorders>
              <w:top w:val="single" w:sz="4" w:space="0" w:color="auto"/>
              <w:left w:val="single" w:sz="4" w:space="0" w:color="auto"/>
              <w:bottom w:val="single" w:sz="4" w:space="0" w:color="auto"/>
              <w:right w:val="single" w:sz="4" w:space="0" w:color="auto"/>
            </w:tcBorders>
            <w:hideMark/>
          </w:tcPr>
          <w:p w14:paraId="6962ACEC" w14:textId="00F9484A" w:rsidR="00B51A5A" w:rsidRPr="00D52CA9" w:rsidRDefault="00B51A5A" w:rsidP="005A52E2">
            <w:pPr>
              <w:keepNext/>
              <w:keepLines/>
              <w:spacing w:after="0"/>
              <w:ind w:left="35"/>
              <w:jc w:val="both"/>
              <w:rPr>
                <w:rFonts w:cs="Arial"/>
                <w:szCs w:val="20"/>
              </w:rPr>
            </w:pPr>
            <w:r w:rsidRPr="00D52CA9">
              <w:rPr>
                <w:rFonts w:cs="Arial"/>
                <w:szCs w:val="20"/>
              </w:rPr>
              <w:t>$</w:t>
            </w:r>
            <w:r w:rsidR="001928F1">
              <w:rPr>
                <w:rFonts w:cs="Arial"/>
                <w:szCs w:val="20"/>
              </w:rPr>
              <w:t>4</w:t>
            </w:r>
            <w:r w:rsidR="00DF74B2">
              <w:rPr>
                <w:rFonts w:cs="Arial"/>
                <w:szCs w:val="20"/>
              </w:rPr>
              <w:t>5</w:t>
            </w:r>
            <w:r w:rsidR="00884422" w:rsidRPr="00D52CA9">
              <w:rPr>
                <w:rFonts w:cs="Arial"/>
                <w:szCs w:val="20"/>
              </w:rPr>
              <w:t>4</w:t>
            </w:r>
            <w:r w:rsidRPr="00D52CA9">
              <w:rPr>
                <w:rFonts w:cs="Arial"/>
                <w:szCs w:val="20"/>
              </w:rPr>
              <w:t xml:space="preserve">.00 per day </w:t>
            </w:r>
          </w:p>
        </w:tc>
      </w:tr>
    </w:tbl>
    <w:p w14:paraId="10F19BB8" w14:textId="54DD883D" w:rsidR="008B08A3" w:rsidRPr="00C63DBF" w:rsidRDefault="008B08A3" w:rsidP="005A52E2">
      <w:pPr>
        <w:pStyle w:val="ListParagraph"/>
        <w:numPr>
          <w:ilvl w:val="0"/>
          <w:numId w:val="1"/>
        </w:numPr>
        <w:spacing w:before="360" w:after="160"/>
        <w:ind w:left="714" w:hanging="357"/>
        <w:jc w:val="both"/>
        <w:rPr>
          <w:rFonts w:eastAsia="PMingLiU" w:cs="Arial"/>
          <w:sz w:val="23"/>
          <w:szCs w:val="23"/>
          <w:lang w:eastAsia="en-AU"/>
        </w:rPr>
      </w:pPr>
      <w:r w:rsidRPr="00C63DBF">
        <w:rPr>
          <w:rFonts w:eastAsia="PMingLiU" w:cs="Arial"/>
          <w:sz w:val="23"/>
          <w:szCs w:val="23"/>
          <w:lang w:eastAsia="en-AU"/>
        </w:rPr>
        <w:t xml:space="preserve">The Tribunal determines that the change in the Parliamentary Business Overnight Rate </w:t>
      </w:r>
      <w:r w:rsidR="00AD185D" w:rsidRPr="00C63DBF">
        <w:rPr>
          <w:rFonts w:eastAsia="PMingLiU" w:cs="Arial"/>
          <w:sz w:val="23"/>
          <w:szCs w:val="23"/>
          <w:lang w:eastAsia="en-AU"/>
        </w:rPr>
        <w:t>applies</w:t>
      </w:r>
      <w:r w:rsidRPr="00C63DBF">
        <w:rPr>
          <w:rFonts w:eastAsia="PMingLiU" w:cs="Arial"/>
          <w:sz w:val="23"/>
          <w:szCs w:val="23"/>
          <w:lang w:eastAsia="en-AU"/>
        </w:rPr>
        <w:t xml:space="preserve"> from </w:t>
      </w:r>
      <w:r w:rsidR="00605D33">
        <w:rPr>
          <w:rFonts w:eastAsia="PMingLiU" w:cs="Arial"/>
          <w:sz w:val="23"/>
          <w:szCs w:val="23"/>
          <w:lang w:eastAsia="en-AU"/>
        </w:rPr>
        <w:t xml:space="preserve">the date of </w:t>
      </w:r>
      <w:r w:rsidR="00C04C5A" w:rsidRPr="00C63DBF">
        <w:rPr>
          <w:rFonts w:eastAsia="PMingLiU" w:cs="Arial"/>
          <w:sz w:val="23"/>
          <w:szCs w:val="23"/>
          <w:lang w:eastAsia="en-AU"/>
        </w:rPr>
        <w:t>this determination.</w:t>
      </w:r>
    </w:p>
    <w:p w14:paraId="712F2FED" w14:textId="77777777" w:rsidR="00D949B7" w:rsidRPr="00704347" w:rsidRDefault="00D949B7" w:rsidP="005A52E2">
      <w:pPr>
        <w:spacing w:after="160"/>
        <w:jc w:val="both"/>
        <w:rPr>
          <w:rFonts w:cs="Arial"/>
          <w:sz w:val="23"/>
          <w:szCs w:val="23"/>
        </w:rPr>
      </w:pPr>
    </w:p>
    <w:p w14:paraId="4E4D3B98" w14:textId="296D5AF4" w:rsidR="00EA078C" w:rsidRPr="00704347" w:rsidRDefault="00EA078C" w:rsidP="005A52E2">
      <w:pPr>
        <w:ind w:right="460"/>
        <w:jc w:val="right"/>
        <w:rPr>
          <w:rFonts w:cs="Arial"/>
          <w:b/>
          <w:sz w:val="23"/>
          <w:szCs w:val="23"/>
        </w:rPr>
      </w:pPr>
      <w:r w:rsidRPr="00704347">
        <w:rPr>
          <w:rFonts w:cs="Arial"/>
          <w:b/>
          <w:sz w:val="23"/>
          <w:szCs w:val="23"/>
        </w:rPr>
        <w:t xml:space="preserve">Date of Determination: </w:t>
      </w:r>
      <w:r w:rsidR="00555AF7">
        <w:rPr>
          <w:rFonts w:cs="Arial"/>
          <w:b/>
          <w:sz w:val="23"/>
          <w:szCs w:val="23"/>
        </w:rPr>
        <w:t xml:space="preserve"> </w:t>
      </w:r>
      <w:r w:rsidR="00347167">
        <w:rPr>
          <w:rFonts w:cs="Arial"/>
          <w:b/>
          <w:sz w:val="23"/>
          <w:szCs w:val="23"/>
        </w:rPr>
        <w:t>2</w:t>
      </w:r>
      <w:r w:rsidR="007C640D">
        <w:rPr>
          <w:rFonts w:cs="Arial"/>
          <w:b/>
          <w:sz w:val="23"/>
          <w:szCs w:val="23"/>
        </w:rPr>
        <w:t>2</w:t>
      </w:r>
      <w:r w:rsidR="00347167">
        <w:rPr>
          <w:rFonts w:cs="Arial"/>
          <w:b/>
          <w:sz w:val="23"/>
          <w:szCs w:val="23"/>
        </w:rPr>
        <w:t xml:space="preserve"> April </w:t>
      </w:r>
      <w:r w:rsidR="004B4310">
        <w:rPr>
          <w:rFonts w:cs="Arial"/>
          <w:b/>
          <w:sz w:val="23"/>
          <w:szCs w:val="23"/>
        </w:rPr>
        <w:t>2026</w:t>
      </w:r>
    </w:p>
    <w:p w14:paraId="1572FE83" w14:textId="77777777" w:rsidR="004B2F89" w:rsidRDefault="00D64A04" w:rsidP="004B2F89">
      <w:pPr>
        <w:rPr>
          <w:rFonts w:cs="Arial"/>
          <w:b/>
          <w:sz w:val="23"/>
          <w:szCs w:val="23"/>
        </w:rPr>
      </w:pPr>
      <w:r>
        <w:rPr>
          <w:noProof/>
        </w:rPr>
        <w:drawing>
          <wp:anchor distT="0" distB="0" distL="114300" distR="114300" simplePos="0" relativeHeight="251666432" behindDoc="1" locked="0" layoutInCell="1" allowOverlap="1" wp14:anchorId="0C2C1495" wp14:editId="121E4CF5">
            <wp:simplePos x="0" y="0"/>
            <wp:positionH relativeFrom="column">
              <wp:posOffset>4083050</wp:posOffset>
            </wp:positionH>
            <wp:positionV relativeFrom="paragraph">
              <wp:posOffset>6985</wp:posOffset>
            </wp:positionV>
            <wp:extent cx="1482725" cy="1977390"/>
            <wp:effectExtent l="0" t="0" r="0" b="0"/>
            <wp:wrapNone/>
            <wp:docPr id="10" name="Picture 9">
              <a:extLst xmlns:a="http://schemas.openxmlformats.org/drawingml/2006/main">
                <a:ext uri="{FF2B5EF4-FFF2-40B4-BE49-F238E27FC236}">
                  <a16:creationId xmlns:a16="http://schemas.microsoft.com/office/drawing/2014/main" id="{516D0585-C41A-8266-4249-914DC8F876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516D0585-C41A-8266-4249-914DC8F8764A}"/>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482725" cy="1977390"/>
                    </a:xfrm>
                    <a:prstGeom prst="rect">
                      <a:avLst/>
                    </a:prstGeom>
                  </pic:spPr>
                </pic:pic>
              </a:graphicData>
            </a:graphic>
            <wp14:sizeRelH relativeFrom="page">
              <wp14:pctWidth>0</wp14:pctWidth>
            </wp14:sizeRelH>
            <wp14:sizeRelV relativeFrom="page">
              <wp14:pctHeight>0</wp14:pctHeight>
            </wp14:sizeRelV>
          </wp:anchor>
        </w:drawing>
      </w:r>
      <w:r w:rsidR="004B2F89">
        <w:rPr>
          <w:rFonts w:cs="Arial"/>
          <w:b/>
          <w:sz w:val="23"/>
          <w:szCs w:val="23"/>
        </w:rPr>
        <w:t xml:space="preserve">                                                                     </w:t>
      </w:r>
    </w:p>
    <w:p w14:paraId="03E0AB8C" w14:textId="7F914398" w:rsidR="00D64A04" w:rsidRDefault="004B2F89" w:rsidP="004B2F89">
      <w:pPr>
        <w:rPr>
          <w:rFonts w:cs="Arial"/>
          <w:b/>
          <w:sz w:val="23"/>
          <w:szCs w:val="23"/>
        </w:rPr>
      </w:pPr>
      <w:r>
        <w:rPr>
          <w:rFonts w:cs="Arial"/>
          <w:b/>
          <w:sz w:val="23"/>
          <w:szCs w:val="23"/>
        </w:rPr>
        <w:t xml:space="preserve">                                                                           </w:t>
      </w:r>
      <w:r w:rsidR="00D64A04" w:rsidRPr="00C46C37">
        <w:rPr>
          <w:rFonts w:cs="Arial"/>
          <w:b/>
          <w:sz w:val="23"/>
          <w:szCs w:val="23"/>
        </w:rPr>
        <w:t xml:space="preserve">Effective Date: </w:t>
      </w:r>
      <w:r w:rsidR="00347167">
        <w:rPr>
          <w:rFonts w:cs="Arial"/>
          <w:b/>
          <w:sz w:val="23"/>
          <w:szCs w:val="23"/>
        </w:rPr>
        <w:t>2</w:t>
      </w:r>
      <w:r w:rsidR="007C640D">
        <w:rPr>
          <w:rFonts w:cs="Arial"/>
          <w:b/>
          <w:sz w:val="23"/>
          <w:szCs w:val="23"/>
        </w:rPr>
        <w:t>2</w:t>
      </w:r>
      <w:r w:rsidR="00347167">
        <w:rPr>
          <w:rFonts w:cs="Arial"/>
          <w:b/>
          <w:sz w:val="23"/>
          <w:szCs w:val="23"/>
        </w:rPr>
        <w:t xml:space="preserve"> April</w:t>
      </w:r>
      <w:r w:rsidR="00D64A04" w:rsidRPr="00C46C37">
        <w:rPr>
          <w:rFonts w:cs="Arial"/>
          <w:b/>
          <w:sz w:val="23"/>
          <w:szCs w:val="23"/>
        </w:rPr>
        <w:t xml:space="preserve"> 2026</w:t>
      </w:r>
    </w:p>
    <w:p w14:paraId="5D21C17F" w14:textId="77777777" w:rsidR="00D64A04" w:rsidRPr="00E7528A" w:rsidRDefault="00D64A04" w:rsidP="00D64A04">
      <w:pPr>
        <w:jc w:val="right"/>
        <w:rPr>
          <w:rFonts w:cs="Arial"/>
          <w:b/>
          <w:sz w:val="23"/>
          <w:szCs w:val="23"/>
        </w:rPr>
      </w:pPr>
    </w:p>
    <w:p w14:paraId="73090258" w14:textId="77777777" w:rsidR="00D64A04" w:rsidRDefault="00D64A04" w:rsidP="00D64A04">
      <w:pPr>
        <w:rPr>
          <w:rFonts w:cs="Arial"/>
          <w:b/>
        </w:rPr>
      </w:pPr>
    </w:p>
    <w:p w14:paraId="3BABE8AC" w14:textId="77777777" w:rsidR="00D64A04" w:rsidRPr="00A24537" w:rsidRDefault="00D64A04" w:rsidP="00D64A04">
      <w:pPr>
        <w:rPr>
          <w:rFonts w:cs="Arial"/>
          <w:b/>
        </w:rPr>
      </w:pPr>
    </w:p>
    <w:p w14:paraId="4D09EE51" w14:textId="77777777" w:rsidR="00D64A04" w:rsidRPr="005D117A" w:rsidRDefault="00D64A04" w:rsidP="00D64A04">
      <w:pPr>
        <w:rPr>
          <w:rFonts w:cs="Arial"/>
          <w:b/>
        </w:rPr>
      </w:pPr>
      <w:r>
        <w:rPr>
          <w:noProof/>
        </w:rPr>
        <w:drawing>
          <wp:anchor distT="0" distB="0" distL="114300" distR="114300" simplePos="0" relativeHeight="251667456" behindDoc="1" locked="0" layoutInCell="1" allowOverlap="1" wp14:anchorId="2F7B08A7" wp14:editId="1E07CA9B">
            <wp:simplePos x="0" y="0"/>
            <wp:positionH relativeFrom="margin">
              <wp:posOffset>1778000</wp:posOffset>
            </wp:positionH>
            <wp:positionV relativeFrom="paragraph">
              <wp:posOffset>7620</wp:posOffset>
            </wp:positionV>
            <wp:extent cx="2399700" cy="8001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biLevel thresh="75000"/>
                      <a:extLst>
                        <a:ext uri="{28A0092B-C50C-407E-A947-70E740481C1C}">
                          <a14:useLocalDpi xmlns:a14="http://schemas.microsoft.com/office/drawing/2010/main" val="0"/>
                        </a:ext>
                      </a:extLst>
                    </a:blip>
                    <a:srcRect/>
                    <a:stretch>
                      <a:fillRect/>
                    </a:stretch>
                  </pic:blipFill>
                  <pic:spPr bwMode="auto">
                    <a:xfrm>
                      <a:off x="0" y="0"/>
                      <a:ext cx="2399700" cy="800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BF47147" wp14:editId="5BAA89E2">
            <wp:simplePos x="0" y="0"/>
            <wp:positionH relativeFrom="margin">
              <wp:align>left</wp:align>
            </wp:positionH>
            <wp:positionV relativeFrom="paragraph">
              <wp:posOffset>7620</wp:posOffset>
            </wp:positionV>
            <wp:extent cx="3520551" cy="1993900"/>
            <wp:effectExtent l="0" t="0" r="0" b="0"/>
            <wp:wrapNone/>
            <wp:docPr id="11" name="Picture 10">
              <a:extLst xmlns:a="http://schemas.openxmlformats.org/drawingml/2006/main">
                <a:ext uri="{FF2B5EF4-FFF2-40B4-BE49-F238E27FC236}">
                  <a16:creationId xmlns:a16="http://schemas.microsoft.com/office/drawing/2014/main" id="{D5ACD52A-5E35-F500-8B48-C8D7B6CCC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D5ACD52A-5E35-F500-8B48-C8D7B6CCC454}"/>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525784" cy="1996864"/>
                    </a:xfrm>
                    <a:prstGeom prst="rect">
                      <a:avLst/>
                    </a:prstGeom>
                  </pic:spPr>
                </pic:pic>
              </a:graphicData>
            </a:graphic>
            <wp14:sizeRelH relativeFrom="page">
              <wp14:pctWidth>0</wp14:pctWidth>
            </wp14:sizeRelH>
            <wp14:sizeRelV relativeFrom="page">
              <wp14:pctHeight>0</wp14:pctHeight>
            </wp14:sizeRelV>
          </wp:anchor>
        </w:drawing>
      </w:r>
    </w:p>
    <w:p w14:paraId="11087F7B" w14:textId="77777777" w:rsidR="00D64A04" w:rsidRPr="005D117A" w:rsidRDefault="00D64A04" w:rsidP="00D64A04">
      <w:pPr>
        <w:rPr>
          <w:rFonts w:cs="Arial"/>
          <w:b/>
        </w:rPr>
      </w:pPr>
    </w:p>
    <w:p w14:paraId="0E0F544C" w14:textId="77777777" w:rsidR="00D64A04" w:rsidRPr="00552739" w:rsidRDefault="00D64A04" w:rsidP="00D64A04">
      <w:pPr>
        <w:rPr>
          <w:rFonts w:cs="Arial"/>
          <w:b/>
          <w:sz w:val="10"/>
          <w:szCs w:val="10"/>
        </w:rPr>
      </w:pPr>
    </w:p>
    <w:p w14:paraId="7D21AD70" w14:textId="77777777" w:rsidR="00D64A04" w:rsidRPr="005D117A" w:rsidRDefault="00D64A04" w:rsidP="00D64A04">
      <w:pPr>
        <w:rPr>
          <w:rFonts w:cs="Arial"/>
          <w:b/>
        </w:rPr>
      </w:pPr>
      <w:r w:rsidRPr="005D117A">
        <w:rPr>
          <w:rFonts w:cs="Arial"/>
          <w:b/>
        </w:rPr>
        <w:t>____________</w:t>
      </w:r>
      <w:r>
        <w:rPr>
          <w:rFonts w:cs="Arial"/>
          <w:b/>
        </w:rPr>
        <w:t>___________</w:t>
      </w:r>
      <w:r>
        <w:rPr>
          <w:rFonts w:cs="Arial"/>
          <w:b/>
        </w:rPr>
        <w:tab/>
      </w:r>
      <w:r>
        <w:rPr>
          <w:rFonts w:cs="Arial"/>
          <w:b/>
        </w:rPr>
        <w:tab/>
        <w:t>___________________</w:t>
      </w:r>
      <w:r>
        <w:rPr>
          <w:rFonts w:cs="Arial"/>
          <w:b/>
        </w:rPr>
        <w:tab/>
      </w:r>
      <w:r>
        <w:rPr>
          <w:rFonts w:cs="Arial"/>
          <w:b/>
        </w:rPr>
        <w:tab/>
      </w:r>
      <w:r w:rsidRPr="005D117A">
        <w:rPr>
          <w:rFonts w:cs="Arial"/>
          <w:b/>
        </w:rPr>
        <w:t>___________________</w:t>
      </w:r>
    </w:p>
    <w:p w14:paraId="1007ACFC" w14:textId="77777777" w:rsidR="00D64A04" w:rsidRPr="0009456D" w:rsidRDefault="00D64A04" w:rsidP="00D64A04">
      <w:pPr>
        <w:rPr>
          <w:rFonts w:cs="Arial"/>
          <w:sz w:val="23"/>
          <w:szCs w:val="23"/>
        </w:rPr>
      </w:pPr>
      <w:r>
        <w:rPr>
          <w:rFonts w:cs="Arial"/>
          <w:b/>
          <w:sz w:val="23"/>
          <w:szCs w:val="23"/>
        </w:rPr>
        <w:t>Kirsty Chessher-Brown</w:t>
      </w:r>
      <w:r w:rsidRPr="0009456D">
        <w:rPr>
          <w:rFonts w:cs="Arial"/>
          <w:b/>
          <w:sz w:val="23"/>
          <w:szCs w:val="23"/>
        </w:rPr>
        <w:tab/>
      </w:r>
      <w:r>
        <w:rPr>
          <w:rFonts w:cs="Arial"/>
          <w:b/>
          <w:sz w:val="23"/>
          <w:szCs w:val="23"/>
        </w:rPr>
        <w:tab/>
        <w:t>Jim Varghese</w:t>
      </w:r>
      <w:r w:rsidRPr="0009456D">
        <w:rPr>
          <w:rFonts w:cs="Arial"/>
          <w:b/>
          <w:sz w:val="23"/>
          <w:szCs w:val="23"/>
        </w:rPr>
        <w:t xml:space="preserve"> </w:t>
      </w:r>
      <w:r w:rsidRPr="0009456D">
        <w:rPr>
          <w:rFonts w:cs="Arial"/>
          <w:b/>
          <w:sz w:val="23"/>
          <w:szCs w:val="23"/>
        </w:rPr>
        <w:tab/>
      </w:r>
      <w:r w:rsidRPr="0009456D">
        <w:rPr>
          <w:rFonts w:cs="Arial"/>
          <w:b/>
          <w:sz w:val="23"/>
          <w:szCs w:val="23"/>
        </w:rPr>
        <w:tab/>
      </w:r>
      <w:r>
        <w:rPr>
          <w:rFonts w:cs="Arial"/>
          <w:b/>
          <w:sz w:val="23"/>
          <w:szCs w:val="23"/>
        </w:rPr>
        <w:t>Michael Hickey</w:t>
      </w:r>
    </w:p>
    <w:p w14:paraId="1183E670" w14:textId="77777777" w:rsidR="00D64A04" w:rsidRPr="006D780E" w:rsidRDefault="00D64A04" w:rsidP="00D64A04">
      <w:pPr>
        <w:spacing w:after="160" w:line="259" w:lineRule="auto"/>
        <w:rPr>
          <w:rFonts w:cs="Arial"/>
          <w:sz w:val="23"/>
          <w:szCs w:val="23"/>
        </w:rPr>
      </w:pPr>
      <w:r>
        <w:rPr>
          <w:rFonts w:cs="Arial"/>
          <w:sz w:val="23"/>
          <w:szCs w:val="23"/>
        </w:rPr>
        <w:t>Chairperson</w:t>
      </w:r>
      <w:r>
        <w:rPr>
          <w:rFonts w:cs="Arial"/>
          <w:sz w:val="23"/>
          <w:szCs w:val="23"/>
        </w:rPr>
        <w:tab/>
      </w:r>
      <w:r>
        <w:rPr>
          <w:rFonts w:cs="Arial"/>
          <w:sz w:val="23"/>
          <w:szCs w:val="23"/>
        </w:rPr>
        <w:tab/>
      </w:r>
      <w:r>
        <w:rPr>
          <w:rFonts w:cs="Arial"/>
          <w:sz w:val="23"/>
          <w:szCs w:val="23"/>
        </w:rPr>
        <w:tab/>
      </w:r>
      <w:r>
        <w:rPr>
          <w:rFonts w:cs="Arial"/>
          <w:sz w:val="23"/>
          <w:szCs w:val="23"/>
        </w:rPr>
        <w:tab/>
        <w:t>Member</w:t>
      </w:r>
      <w:r>
        <w:rPr>
          <w:rFonts w:cs="Arial"/>
          <w:sz w:val="23"/>
          <w:szCs w:val="23"/>
        </w:rPr>
        <w:tab/>
      </w:r>
      <w:r>
        <w:rPr>
          <w:rFonts w:cs="Arial"/>
          <w:sz w:val="23"/>
          <w:szCs w:val="23"/>
        </w:rPr>
        <w:tab/>
      </w:r>
      <w:r>
        <w:rPr>
          <w:rFonts w:cs="Arial"/>
          <w:sz w:val="23"/>
          <w:szCs w:val="23"/>
        </w:rPr>
        <w:tab/>
        <w:t>Member</w:t>
      </w:r>
      <w:r w:rsidRPr="006D780E">
        <w:rPr>
          <w:rFonts w:cs="Arial"/>
          <w:sz w:val="23"/>
          <w:szCs w:val="23"/>
        </w:rPr>
        <w:t xml:space="preserve"> </w:t>
      </w:r>
    </w:p>
    <w:p w14:paraId="396D662F" w14:textId="77777777" w:rsidR="00CF14A1" w:rsidRDefault="00CF14A1" w:rsidP="00D64A04">
      <w:pPr>
        <w:jc w:val="center"/>
      </w:pPr>
    </w:p>
    <w:sectPr w:rsidR="00CF14A1" w:rsidSect="00D560F9">
      <w:headerReference w:type="even" r:id="rId36"/>
      <w:headerReference w:type="default" r:id="rId37"/>
      <w:headerReference w:type="first" r:id="rId38"/>
      <w:type w:val="continuous"/>
      <w:pgSz w:w="11906" w:h="16838"/>
      <w:pgMar w:top="2415" w:right="1440" w:bottom="1621"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3E32" w14:textId="77777777" w:rsidR="00CA3737" w:rsidRDefault="00CA3737" w:rsidP="00091255">
      <w:pPr>
        <w:spacing w:after="0"/>
      </w:pPr>
      <w:r>
        <w:separator/>
      </w:r>
    </w:p>
  </w:endnote>
  <w:endnote w:type="continuationSeparator" w:id="0">
    <w:p w14:paraId="04C6C798" w14:textId="77777777" w:rsidR="00CA3737" w:rsidRDefault="00CA3737" w:rsidP="000912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rabic Typesetting">
    <w:charset w:val="B2"/>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381547"/>
      <w:docPartObj>
        <w:docPartGallery w:val="Page Numbers (Bottom of Page)"/>
        <w:docPartUnique/>
      </w:docPartObj>
    </w:sdtPr>
    <w:sdtEndPr>
      <w:rPr>
        <w:noProof/>
      </w:rPr>
    </w:sdtEndPr>
    <w:sdtContent>
      <w:p w14:paraId="733DA5D5" w14:textId="2BDDB14F" w:rsidR="006E5AEB" w:rsidRDefault="006E5A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7E00CA" w14:textId="77777777" w:rsidR="00704347" w:rsidRDefault="00704347" w:rsidP="00BB11B4">
    <w:pPr>
      <w:pStyle w:val="Footer"/>
      <w:tabs>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F367" w14:textId="77777777" w:rsidR="00CA3737" w:rsidRDefault="00CA3737" w:rsidP="00091255">
      <w:pPr>
        <w:spacing w:after="0"/>
      </w:pPr>
      <w:r>
        <w:separator/>
      </w:r>
    </w:p>
  </w:footnote>
  <w:footnote w:type="continuationSeparator" w:id="0">
    <w:p w14:paraId="60F5B1C9" w14:textId="77777777" w:rsidR="00CA3737" w:rsidRDefault="00CA3737" w:rsidP="00091255">
      <w:pPr>
        <w:spacing w:after="0"/>
      </w:pPr>
      <w:r>
        <w:continuationSeparator/>
      </w:r>
    </w:p>
  </w:footnote>
  <w:footnote w:id="1">
    <w:p w14:paraId="2B6B6D6D" w14:textId="6B17C15C" w:rsidR="009E035A" w:rsidRPr="00D806A6" w:rsidRDefault="009E035A">
      <w:pPr>
        <w:pStyle w:val="FootnoteText"/>
        <w:rPr>
          <w:lang w:val="en-US"/>
        </w:rPr>
      </w:pPr>
      <w:r>
        <w:rPr>
          <w:rStyle w:val="FootnoteReference"/>
        </w:rPr>
        <w:footnoteRef/>
      </w:r>
      <w:r>
        <w:t xml:space="preserve"> </w:t>
      </w:r>
      <w:r>
        <w:rPr>
          <w:lang w:val="en-US"/>
        </w:rPr>
        <w:t>Section 29 of the Act</w:t>
      </w:r>
    </w:p>
  </w:footnote>
  <w:footnote w:id="2">
    <w:p w14:paraId="37E78D3E" w14:textId="2EC7DBD2" w:rsidR="006B3E0C" w:rsidRPr="006B3E0C" w:rsidRDefault="006B3E0C">
      <w:pPr>
        <w:pStyle w:val="FootnoteText"/>
        <w:rPr>
          <w:lang w:val="en-US"/>
        </w:rPr>
      </w:pPr>
      <w:r>
        <w:rPr>
          <w:rStyle w:val="FootnoteReference"/>
        </w:rPr>
        <w:footnoteRef/>
      </w:r>
      <w:r>
        <w:t xml:space="preserve"> </w:t>
      </w:r>
      <w:r>
        <w:rPr>
          <w:lang w:val="en-US"/>
        </w:rPr>
        <w:t>Sect</w:t>
      </w:r>
      <w:r w:rsidR="00D806A6">
        <w:rPr>
          <w:lang w:val="en-US"/>
        </w:rPr>
        <w:t>ion</w:t>
      </w:r>
      <w:r>
        <w:rPr>
          <w:lang w:val="en-US"/>
        </w:rPr>
        <w:t xml:space="preserve"> </w:t>
      </w:r>
      <w:r w:rsidR="00D806A6">
        <w:rPr>
          <w:lang w:val="en-US"/>
        </w:rPr>
        <w:t>30 of the Act</w:t>
      </w:r>
    </w:p>
  </w:footnote>
  <w:footnote w:id="3">
    <w:p w14:paraId="32D99BFA" w14:textId="3AB7ADB2" w:rsidR="007231D3" w:rsidRPr="00B3717F" w:rsidRDefault="007231D3" w:rsidP="007231D3">
      <w:pPr>
        <w:pStyle w:val="FootnoteText"/>
        <w:rPr>
          <w:rFonts w:ascii="Arial" w:hAnsi="Arial" w:cs="Arial"/>
          <w:sz w:val="18"/>
          <w:szCs w:val="18"/>
          <w:lang w:val="en-GB"/>
        </w:rPr>
      </w:pPr>
      <w:r w:rsidRPr="00B3717F">
        <w:rPr>
          <w:rStyle w:val="FootnoteReference"/>
          <w:rFonts w:ascii="Arial" w:hAnsi="Arial" w:cs="Arial"/>
          <w:sz w:val="18"/>
          <w:szCs w:val="18"/>
        </w:rPr>
        <w:footnoteRef/>
      </w:r>
      <w:r w:rsidRPr="00B3717F">
        <w:rPr>
          <w:rFonts w:ascii="Arial" w:hAnsi="Arial" w:cs="Arial"/>
          <w:sz w:val="18"/>
          <w:szCs w:val="18"/>
        </w:rPr>
        <w:t xml:space="preserve"> </w:t>
      </w:r>
      <w:r w:rsidRPr="00B3717F">
        <w:rPr>
          <w:rFonts w:ascii="Arial" w:hAnsi="Arial" w:cs="Arial"/>
          <w:sz w:val="18"/>
          <w:szCs w:val="18"/>
          <w:lang w:val="en-GB"/>
        </w:rPr>
        <w:t>Determination 3</w:t>
      </w:r>
      <w:r w:rsidR="00975663">
        <w:rPr>
          <w:rFonts w:ascii="Arial" w:hAnsi="Arial" w:cs="Arial"/>
          <w:sz w:val="18"/>
          <w:szCs w:val="18"/>
          <w:lang w:val="en-GB"/>
        </w:rPr>
        <w:t>5</w:t>
      </w:r>
      <w:r w:rsidRPr="00B3717F">
        <w:rPr>
          <w:rFonts w:ascii="Arial" w:hAnsi="Arial" w:cs="Arial"/>
          <w:sz w:val="18"/>
          <w:szCs w:val="18"/>
          <w:lang w:val="en-GB"/>
        </w:rPr>
        <w:t>/202</w:t>
      </w:r>
      <w:r w:rsidR="00975663">
        <w:rPr>
          <w:rFonts w:ascii="Arial" w:hAnsi="Arial" w:cs="Arial"/>
          <w:sz w:val="18"/>
          <w:szCs w:val="18"/>
          <w:lang w:val="en-GB"/>
        </w:rPr>
        <w:t>5</w:t>
      </w:r>
      <w:r w:rsidRPr="00B3717F">
        <w:rPr>
          <w:rFonts w:ascii="Arial" w:hAnsi="Arial" w:cs="Arial"/>
          <w:sz w:val="18"/>
          <w:szCs w:val="18"/>
          <w:lang w:val="en-GB"/>
        </w:rPr>
        <w:t xml:space="preserve"> </w:t>
      </w:r>
      <w:hyperlink r:id="rId1" w:history="1">
        <w:r w:rsidR="00075818" w:rsidRPr="00756EC6">
          <w:rPr>
            <w:rStyle w:val="Hyperlink"/>
            <w:rFonts w:ascii="Arial" w:hAnsi="Arial" w:cs="Arial"/>
            <w:sz w:val="18"/>
            <w:szCs w:val="18"/>
            <w:lang w:val="en-GB"/>
          </w:rPr>
          <w:t>https://www.remunerationtribunal.qld.gov.au/assets/2025-determinations/determination-35-2025.pdf?v=1.0</w:t>
        </w:r>
      </w:hyperlink>
      <w:r w:rsidR="00075818">
        <w:rPr>
          <w:rFonts w:ascii="Arial" w:hAnsi="Arial" w:cs="Arial"/>
          <w:sz w:val="18"/>
          <w:szCs w:val="18"/>
          <w:lang w:val="en-GB"/>
        </w:rPr>
        <w:t xml:space="preserve"> </w:t>
      </w:r>
    </w:p>
  </w:footnote>
  <w:footnote w:id="4">
    <w:p w14:paraId="709300D4" w14:textId="3B83C3B9" w:rsidR="004312CD" w:rsidRPr="00B3717F" w:rsidRDefault="004312CD" w:rsidP="004312CD">
      <w:pPr>
        <w:pStyle w:val="FootnoteText"/>
        <w:rPr>
          <w:rFonts w:ascii="Arial" w:hAnsi="Arial" w:cs="Arial"/>
          <w:sz w:val="18"/>
          <w:szCs w:val="18"/>
        </w:rPr>
      </w:pPr>
      <w:r w:rsidRPr="00B3717F">
        <w:rPr>
          <w:rStyle w:val="FootnoteReference"/>
          <w:rFonts w:ascii="Arial" w:hAnsi="Arial" w:cs="Arial"/>
          <w:sz w:val="18"/>
          <w:szCs w:val="18"/>
        </w:rPr>
        <w:footnoteRef/>
      </w:r>
      <w:r w:rsidRPr="00B3717F">
        <w:rPr>
          <w:rFonts w:ascii="Arial" w:hAnsi="Arial" w:cs="Arial"/>
          <w:sz w:val="18"/>
          <w:szCs w:val="18"/>
        </w:rPr>
        <w:t xml:space="preserve"> Determination 16/2017</w:t>
      </w:r>
      <w:r w:rsidR="00075818">
        <w:rPr>
          <w:rFonts w:ascii="Arial" w:hAnsi="Arial" w:cs="Arial"/>
          <w:sz w:val="18"/>
          <w:szCs w:val="18"/>
        </w:rPr>
        <w:t xml:space="preserve"> </w:t>
      </w:r>
      <w:hyperlink r:id="rId2" w:history="1">
        <w:r w:rsidR="00DB44C5" w:rsidRPr="00756EC6">
          <w:rPr>
            <w:rStyle w:val="Hyperlink"/>
            <w:rFonts w:ascii="Arial" w:hAnsi="Arial" w:cs="Arial"/>
            <w:sz w:val="18"/>
            <w:szCs w:val="18"/>
          </w:rPr>
          <w:t>https://www.remunerationtribunal.qld.gov.au/assets/2017-determination/determination-16-2017.pdf</w:t>
        </w:r>
      </w:hyperlink>
      <w:r w:rsidR="00DB44C5">
        <w:rPr>
          <w:rFonts w:ascii="Arial" w:hAnsi="Arial" w:cs="Arial"/>
          <w:sz w:val="18"/>
          <w:szCs w:val="18"/>
        </w:rPr>
        <w:t xml:space="preserve"> </w:t>
      </w:r>
    </w:p>
  </w:footnote>
  <w:footnote w:id="5">
    <w:p w14:paraId="51F46E2B" w14:textId="6C4088CE" w:rsidR="00862341" w:rsidRPr="00862341" w:rsidRDefault="00862341">
      <w:pPr>
        <w:pStyle w:val="FootnoteText"/>
      </w:pPr>
      <w:r>
        <w:rPr>
          <w:rStyle w:val="FootnoteReference"/>
        </w:rPr>
        <w:footnoteRef/>
      </w:r>
      <w:r>
        <w:t xml:space="preserve"> </w:t>
      </w:r>
      <w:r w:rsidRPr="00862341">
        <w:rPr>
          <w:rFonts w:ascii="Arial" w:hAnsi="Arial" w:cs="Arial"/>
          <w:sz w:val="18"/>
          <w:szCs w:val="18"/>
        </w:rPr>
        <w:t>Determination 26/2022</w:t>
      </w:r>
      <w:r w:rsidR="00DB44C5">
        <w:rPr>
          <w:rFonts w:ascii="Arial" w:hAnsi="Arial" w:cs="Arial"/>
          <w:sz w:val="18"/>
          <w:szCs w:val="18"/>
        </w:rPr>
        <w:t xml:space="preserve"> </w:t>
      </w:r>
      <w:hyperlink r:id="rId3" w:history="1">
        <w:r w:rsidR="00DB44C5" w:rsidRPr="00756EC6">
          <w:rPr>
            <w:rStyle w:val="Hyperlink"/>
            <w:rFonts w:ascii="Arial" w:hAnsi="Arial" w:cs="Arial"/>
            <w:sz w:val="18"/>
            <w:szCs w:val="18"/>
          </w:rPr>
          <w:t>https://www.remunerationtribunal.qld.gov.au/assets/2022-determination/determination-26-2022.pdf</w:t>
        </w:r>
      </w:hyperlink>
      <w:r w:rsidR="00DB44C5">
        <w:rPr>
          <w:rFonts w:ascii="Arial" w:hAnsi="Arial" w:cs="Arial"/>
          <w:sz w:val="18"/>
          <w:szCs w:val="18"/>
        </w:rPr>
        <w:t xml:space="preserve"> </w:t>
      </w:r>
    </w:p>
  </w:footnote>
  <w:footnote w:id="6">
    <w:p w14:paraId="42F4DD17" w14:textId="1060120D" w:rsidR="00B4356A" w:rsidRPr="00B4356A" w:rsidRDefault="00B4356A">
      <w:pPr>
        <w:pStyle w:val="FootnoteText"/>
      </w:pPr>
      <w:r>
        <w:rPr>
          <w:rStyle w:val="FootnoteReference"/>
        </w:rPr>
        <w:footnoteRef/>
      </w:r>
      <w:r>
        <w:t xml:space="preserve"> </w:t>
      </w:r>
      <w:r w:rsidRPr="00B4356A">
        <w:rPr>
          <w:rFonts w:ascii="Arial" w:hAnsi="Arial" w:cs="Arial"/>
          <w:sz w:val="18"/>
          <w:szCs w:val="18"/>
        </w:rPr>
        <w:t>Determination 27/2023</w:t>
      </w:r>
      <w:r w:rsidR="00143182">
        <w:rPr>
          <w:rFonts w:ascii="Arial" w:hAnsi="Arial" w:cs="Arial"/>
          <w:sz w:val="18"/>
          <w:szCs w:val="18"/>
        </w:rPr>
        <w:t xml:space="preserve"> </w:t>
      </w:r>
      <w:hyperlink r:id="rId4" w:history="1">
        <w:r w:rsidR="00143182" w:rsidRPr="00756EC6">
          <w:rPr>
            <w:rStyle w:val="Hyperlink"/>
            <w:rFonts w:ascii="Arial" w:hAnsi="Arial" w:cs="Arial"/>
            <w:sz w:val="18"/>
            <w:szCs w:val="18"/>
          </w:rPr>
          <w:t>https://www.remunerationtribunal.qld.gov.au/assets/2023-determination/determination-27-2023.pdf</w:t>
        </w:r>
      </w:hyperlink>
      <w:r w:rsidR="00143182">
        <w:rPr>
          <w:rFonts w:ascii="Arial" w:hAnsi="Arial" w:cs="Arial"/>
          <w:sz w:val="18"/>
          <w:szCs w:val="18"/>
        </w:rPr>
        <w:t xml:space="preserve"> </w:t>
      </w:r>
    </w:p>
  </w:footnote>
  <w:footnote w:id="7">
    <w:p w14:paraId="2A3AF8E2" w14:textId="7A1787D8" w:rsidR="00F063B3" w:rsidRPr="00F063B3" w:rsidRDefault="00F063B3">
      <w:pPr>
        <w:pStyle w:val="FootnoteText"/>
      </w:pPr>
      <w:r>
        <w:rPr>
          <w:rStyle w:val="FootnoteReference"/>
        </w:rPr>
        <w:footnoteRef/>
      </w:r>
      <w:r>
        <w:t xml:space="preserve"> </w:t>
      </w:r>
      <w:r w:rsidRPr="00F063B3">
        <w:rPr>
          <w:rFonts w:ascii="Arial" w:hAnsi="Arial" w:cs="Arial"/>
          <w:sz w:val="18"/>
          <w:szCs w:val="18"/>
        </w:rPr>
        <w:t>Determination 30/2024</w:t>
      </w:r>
      <w:r w:rsidR="00143182">
        <w:rPr>
          <w:rFonts w:ascii="Arial" w:hAnsi="Arial" w:cs="Arial"/>
          <w:sz w:val="18"/>
          <w:szCs w:val="18"/>
        </w:rPr>
        <w:t xml:space="preserve"> </w:t>
      </w:r>
      <w:hyperlink r:id="rId5" w:history="1">
        <w:r w:rsidR="00EF1530" w:rsidRPr="00756EC6">
          <w:rPr>
            <w:rStyle w:val="Hyperlink"/>
            <w:rFonts w:ascii="Arial" w:hAnsi="Arial" w:cs="Arial"/>
            <w:sz w:val="18"/>
            <w:szCs w:val="18"/>
          </w:rPr>
          <w:t>https://www.remunerationtribunal.qld.gov.au/assets/2024-determinations/determination-30-2024.pdf</w:t>
        </w:r>
      </w:hyperlink>
      <w:r w:rsidR="00EF1530">
        <w:rPr>
          <w:rFonts w:ascii="Arial" w:hAnsi="Arial" w:cs="Arial"/>
          <w:sz w:val="18"/>
          <w:szCs w:val="18"/>
        </w:rPr>
        <w:t xml:space="preserve"> </w:t>
      </w:r>
    </w:p>
  </w:footnote>
  <w:footnote w:id="8">
    <w:p w14:paraId="4D1791FB" w14:textId="7DA78D74" w:rsidR="005B41B7" w:rsidRPr="00B3717F" w:rsidRDefault="005B41B7" w:rsidP="005B41B7">
      <w:pPr>
        <w:pStyle w:val="FootnoteText"/>
        <w:rPr>
          <w:rFonts w:ascii="Arial" w:hAnsi="Arial" w:cs="Arial"/>
          <w:sz w:val="18"/>
          <w:szCs w:val="18"/>
          <w:lang w:val="en-US"/>
        </w:rPr>
      </w:pPr>
      <w:r w:rsidRPr="00B3717F">
        <w:rPr>
          <w:rStyle w:val="FootnoteReference"/>
          <w:rFonts w:ascii="Arial" w:hAnsi="Arial" w:cs="Arial"/>
          <w:sz w:val="18"/>
          <w:szCs w:val="18"/>
        </w:rPr>
        <w:footnoteRef/>
      </w:r>
      <w:r w:rsidRPr="00B3717F">
        <w:rPr>
          <w:rFonts w:ascii="Arial" w:hAnsi="Arial" w:cs="Arial"/>
          <w:sz w:val="18"/>
          <w:szCs w:val="18"/>
        </w:rPr>
        <w:t xml:space="preserve"> </w:t>
      </w:r>
      <w:r w:rsidRPr="00B3717F">
        <w:rPr>
          <w:rFonts w:ascii="Arial" w:hAnsi="Arial" w:cs="Arial"/>
          <w:sz w:val="18"/>
          <w:szCs w:val="18"/>
          <w:lang w:val="en-US"/>
        </w:rPr>
        <w:t xml:space="preserve">Definition of Parliamentary Business includes Parliamentary Committee business and is provided at p.23 of the </w:t>
      </w:r>
      <w:r w:rsidRPr="00B3717F">
        <w:rPr>
          <w:rFonts w:ascii="Arial" w:hAnsi="Arial" w:cs="Arial"/>
          <w:i/>
          <w:iCs/>
          <w:sz w:val="18"/>
          <w:szCs w:val="18"/>
          <w:lang w:val="en-US"/>
        </w:rPr>
        <w:t>Remuneration Handbook</w:t>
      </w:r>
      <w:r w:rsidRPr="00B3717F">
        <w:rPr>
          <w:rFonts w:ascii="Arial" w:hAnsi="Arial" w:cs="Arial"/>
          <w:sz w:val="18"/>
          <w:szCs w:val="18"/>
          <w:lang w:val="en-US"/>
        </w:rPr>
        <w:t xml:space="preserve"> available at </w:t>
      </w:r>
      <w:hyperlink r:id="rId6" w:history="1">
        <w:r w:rsidR="00910E7F" w:rsidRPr="001D3EE7">
          <w:rPr>
            <w:rStyle w:val="Hyperlink"/>
            <w:rFonts w:ascii="Arial" w:hAnsi="Arial" w:cs="Arial"/>
            <w:sz w:val="18"/>
            <w:szCs w:val="18"/>
            <w:lang w:val="en-US"/>
          </w:rPr>
          <w:t>https://www.parliament.qld.gov.au/Members/Members-and-Former-Members-Entitlements</w:t>
        </w:r>
      </w:hyperlink>
      <w:r w:rsidRPr="00B3717F">
        <w:rPr>
          <w:rFonts w:ascii="Arial" w:hAnsi="Arial" w:cs="Arial"/>
          <w:sz w:val="18"/>
          <w:szCs w:val="18"/>
        </w:rPr>
        <w:t xml:space="preserve">. </w:t>
      </w:r>
    </w:p>
  </w:footnote>
  <w:footnote w:id="9">
    <w:p w14:paraId="5D775889" w14:textId="24669D4A" w:rsidR="00831A39" w:rsidRPr="00831A39" w:rsidRDefault="00831A39">
      <w:pPr>
        <w:pStyle w:val="FootnoteText"/>
        <w:rPr>
          <w:lang w:val="en-GB"/>
        </w:rPr>
      </w:pPr>
      <w:r>
        <w:rPr>
          <w:rStyle w:val="FootnoteReference"/>
        </w:rPr>
        <w:footnoteRef/>
      </w:r>
      <w:r>
        <w:t xml:space="preserve"> </w:t>
      </w:r>
      <w:r w:rsidRPr="00831A39">
        <w:rPr>
          <w:rFonts w:ascii="Arial" w:hAnsi="Arial" w:cs="Arial"/>
          <w:sz w:val="18"/>
          <w:szCs w:val="18"/>
          <w:lang w:val="en-US"/>
        </w:rPr>
        <w:t>Determination 2/2013</w:t>
      </w:r>
      <w:r w:rsidR="008D208C">
        <w:rPr>
          <w:rFonts w:ascii="Arial" w:hAnsi="Arial" w:cs="Arial"/>
          <w:sz w:val="18"/>
          <w:szCs w:val="18"/>
          <w:lang w:val="en-US"/>
        </w:rPr>
        <w:t xml:space="preserve"> </w:t>
      </w:r>
      <w:hyperlink r:id="rId7" w:history="1">
        <w:r w:rsidR="00100256" w:rsidRPr="00756EC6">
          <w:rPr>
            <w:rStyle w:val="Hyperlink"/>
            <w:rFonts w:ascii="Arial" w:hAnsi="Arial" w:cs="Arial"/>
            <w:sz w:val="18"/>
            <w:szCs w:val="18"/>
            <w:lang w:val="en-US"/>
          </w:rPr>
          <w:t>https://www.remunerationtribunal.qld.gov.au/assets/2013-determination/determination-02-2013.pdf</w:t>
        </w:r>
      </w:hyperlink>
      <w:r w:rsidR="00100256">
        <w:rPr>
          <w:rFonts w:ascii="Arial" w:hAnsi="Arial" w:cs="Arial"/>
          <w:sz w:val="18"/>
          <w:szCs w:val="18"/>
          <w:lang w:val="en-US"/>
        </w:rPr>
        <w:t xml:space="preserve"> </w:t>
      </w:r>
    </w:p>
  </w:footnote>
  <w:footnote w:id="10">
    <w:p w14:paraId="6B8CB987" w14:textId="2A8FA2F7" w:rsidR="008C1EED" w:rsidRPr="00B3717F" w:rsidRDefault="00611735" w:rsidP="00611735">
      <w:pPr>
        <w:pStyle w:val="FootnoteText"/>
        <w:rPr>
          <w:rFonts w:ascii="Arial" w:hAnsi="Arial" w:cs="Arial"/>
          <w:sz w:val="18"/>
          <w:szCs w:val="18"/>
        </w:rPr>
      </w:pPr>
      <w:r w:rsidRPr="00B3717F">
        <w:rPr>
          <w:rStyle w:val="FootnoteReference"/>
          <w:rFonts w:ascii="Arial" w:hAnsi="Arial" w:cs="Arial"/>
          <w:sz w:val="18"/>
          <w:szCs w:val="18"/>
        </w:rPr>
        <w:footnoteRef/>
      </w:r>
      <w:r w:rsidRPr="00B3717F">
        <w:rPr>
          <w:rFonts w:ascii="Arial" w:hAnsi="Arial" w:cs="Arial"/>
          <w:sz w:val="18"/>
          <w:szCs w:val="18"/>
        </w:rPr>
        <w:t xml:space="preserve"> </w:t>
      </w:r>
      <w:hyperlink r:id="rId8" w:history="1">
        <w:r w:rsidR="008C1EED" w:rsidRPr="00B63DD7">
          <w:rPr>
            <w:rStyle w:val="Hyperlink"/>
            <w:rFonts w:ascii="Arial" w:hAnsi="Arial" w:cs="Arial"/>
            <w:sz w:val="18"/>
            <w:szCs w:val="18"/>
          </w:rPr>
          <w:t>https://www.ato.gov.au/law/view/document?docid=TXD/TD20243/NAT/ATO/00001</w:t>
        </w:r>
      </w:hyperlink>
    </w:p>
  </w:footnote>
  <w:footnote w:id="11">
    <w:p w14:paraId="1D8CC80B" w14:textId="633CF85E" w:rsidR="00C5003D" w:rsidRPr="00C5003D" w:rsidRDefault="00C5003D">
      <w:pPr>
        <w:pStyle w:val="FootnoteText"/>
        <w:rPr>
          <w:lang w:val="en-US"/>
        </w:rPr>
      </w:pPr>
      <w:r>
        <w:rPr>
          <w:rStyle w:val="FootnoteReference"/>
        </w:rPr>
        <w:footnoteRef/>
      </w:r>
      <w:r>
        <w:t xml:space="preserve"> </w:t>
      </w:r>
      <w:r w:rsidR="003D5478">
        <w:t xml:space="preserve">Determination </w:t>
      </w:r>
      <w:r w:rsidR="00990AB3">
        <w:t xml:space="preserve">33/2025 </w:t>
      </w:r>
      <w:r w:rsidR="006C1BAD">
        <w:t xml:space="preserve"> </w:t>
      </w:r>
      <w:hyperlink r:id="rId9" w:history="1">
        <w:r w:rsidR="006C1BAD" w:rsidRPr="007C1C54">
          <w:rPr>
            <w:rStyle w:val="Hyperlink"/>
          </w:rPr>
          <w:t>https://www.remunerationtribunal.qld.gov.au/assets/2025-determinations/determination-33-2025.pdf</w:t>
        </w:r>
      </w:hyperlink>
      <w:r w:rsidR="006C1BAD">
        <w:t xml:space="preserve"> </w:t>
      </w:r>
    </w:p>
  </w:footnote>
  <w:footnote w:id="12">
    <w:p w14:paraId="052AF03C" w14:textId="6990C100" w:rsidR="00A2017E" w:rsidRPr="008B0D6D" w:rsidRDefault="00A2017E">
      <w:pPr>
        <w:pStyle w:val="FootnoteText"/>
        <w:rPr>
          <w:rFonts w:ascii="Arial" w:hAnsi="Arial" w:cs="Arial"/>
          <w:sz w:val="18"/>
          <w:szCs w:val="18"/>
          <w:lang w:val="en-US"/>
        </w:rPr>
      </w:pPr>
      <w:r>
        <w:rPr>
          <w:rStyle w:val="FootnoteReference"/>
        </w:rPr>
        <w:footnoteRef/>
      </w:r>
      <w:r>
        <w:t xml:space="preserve"> </w:t>
      </w:r>
      <w:r w:rsidRPr="006233E9">
        <w:rPr>
          <w:rFonts w:ascii="Arial" w:hAnsi="Arial" w:cs="Arial"/>
          <w:sz w:val="18"/>
          <w:szCs w:val="18"/>
          <w:lang w:val="en-US"/>
        </w:rPr>
        <w:t xml:space="preserve">Determination </w:t>
      </w:r>
      <w:r w:rsidR="00FE3FB7" w:rsidRPr="006233E9">
        <w:rPr>
          <w:rFonts w:ascii="Arial" w:hAnsi="Arial" w:cs="Arial"/>
          <w:sz w:val="18"/>
          <w:szCs w:val="18"/>
          <w:lang w:val="en-US"/>
        </w:rPr>
        <w:t xml:space="preserve">33/2025, effective </w:t>
      </w:r>
      <w:r w:rsidR="006233E9" w:rsidRPr="006233E9">
        <w:rPr>
          <w:rFonts w:ascii="Arial" w:hAnsi="Arial" w:cs="Arial"/>
          <w:sz w:val="18"/>
          <w:szCs w:val="18"/>
          <w:lang w:val="en-US"/>
        </w:rPr>
        <w:t>14 February 2025</w:t>
      </w:r>
      <w:r w:rsidR="006332A8">
        <w:rPr>
          <w:rFonts w:ascii="Arial" w:hAnsi="Arial" w:cs="Arial"/>
          <w:sz w:val="18"/>
          <w:szCs w:val="18"/>
          <w:lang w:val="en-US"/>
        </w:rPr>
        <w:t xml:space="preserve"> and </w:t>
      </w:r>
      <w:r w:rsidR="00F77C16" w:rsidRPr="00B3717F">
        <w:rPr>
          <w:rFonts w:ascii="Arial" w:hAnsi="Arial" w:cs="Arial"/>
          <w:sz w:val="18"/>
          <w:szCs w:val="18"/>
          <w:lang w:val="en-US"/>
        </w:rPr>
        <w:t>p.</w:t>
      </w:r>
      <w:r w:rsidR="00D238BB">
        <w:rPr>
          <w:rFonts w:ascii="Arial" w:hAnsi="Arial" w:cs="Arial"/>
          <w:sz w:val="18"/>
          <w:szCs w:val="18"/>
          <w:lang w:val="en-US"/>
        </w:rPr>
        <w:t xml:space="preserve">39 </w:t>
      </w:r>
      <w:r w:rsidR="00F77C16" w:rsidRPr="00B3717F">
        <w:rPr>
          <w:rFonts w:ascii="Arial" w:hAnsi="Arial" w:cs="Arial"/>
          <w:sz w:val="18"/>
          <w:szCs w:val="18"/>
          <w:lang w:val="en-US"/>
        </w:rPr>
        <w:t xml:space="preserve">of the </w:t>
      </w:r>
      <w:r w:rsidR="00F77C16" w:rsidRPr="00B3717F">
        <w:rPr>
          <w:rFonts w:ascii="Arial" w:hAnsi="Arial" w:cs="Arial"/>
          <w:i/>
          <w:iCs/>
          <w:sz w:val="18"/>
          <w:szCs w:val="18"/>
          <w:lang w:val="en-US"/>
        </w:rPr>
        <w:t>Remuneration Handbook</w:t>
      </w:r>
      <w:r w:rsidR="00F77C16" w:rsidRPr="00B3717F">
        <w:rPr>
          <w:rFonts w:ascii="Arial" w:hAnsi="Arial" w:cs="Arial"/>
          <w:sz w:val="18"/>
          <w:szCs w:val="18"/>
          <w:lang w:val="en-US"/>
        </w:rPr>
        <w:t xml:space="preserve"> available at </w:t>
      </w:r>
      <w:hyperlink r:id="rId10" w:history="1">
        <w:r w:rsidR="00F77C16" w:rsidRPr="001D3EE7">
          <w:rPr>
            <w:rStyle w:val="Hyperlink"/>
            <w:rFonts w:ascii="Arial" w:hAnsi="Arial" w:cs="Arial"/>
            <w:sz w:val="18"/>
            <w:szCs w:val="18"/>
            <w:lang w:val="en-US"/>
          </w:rPr>
          <w:t>https://www.parliament.qld.gov.au/Members/Members-and-Former-Members-Entitlements</w:t>
        </w:r>
      </w:hyperlink>
      <w:r w:rsidR="00F77C16" w:rsidRPr="00B3717F">
        <w:rPr>
          <w:rFonts w:ascii="Arial" w:hAnsi="Arial" w:cs="Arial"/>
          <w:sz w:val="18"/>
          <w:szCs w:val="18"/>
        </w:rPr>
        <w:t xml:space="preserve">. </w:t>
      </w:r>
    </w:p>
  </w:footnote>
  <w:footnote w:id="13">
    <w:p w14:paraId="0B9631A2" w14:textId="63434F85" w:rsidR="006C1BAD" w:rsidRPr="006C1BAD" w:rsidRDefault="006C1BAD">
      <w:pPr>
        <w:pStyle w:val="FootnoteText"/>
        <w:rPr>
          <w:lang w:val="en-US"/>
        </w:rPr>
      </w:pPr>
      <w:r>
        <w:rPr>
          <w:rStyle w:val="FootnoteReference"/>
        </w:rPr>
        <w:footnoteRef/>
      </w:r>
      <w:r>
        <w:t xml:space="preserve"> </w:t>
      </w:r>
      <w:r w:rsidR="008B0D6D">
        <w:rPr>
          <w:lang w:val="en-US"/>
        </w:rPr>
        <w:t xml:space="preserve">Determination 5/2014  </w:t>
      </w:r>
      <w:hyperlink r:id="rId11" w:history="1">
        <w:r w:rsidR="008B0D6D" w:rsidRPr="007C1C54">
          <w:rPr>
            <w:rStyle w:val="Hyperlink"/>
            <w:lang w:val="en-US"/>
          </w:rPr>
          <w:t>https://www.remunerationtribunal.qld.gov.au/assets/2014-determination/determination-05-2014.pdf</w:t>
        </w:r>
      </w:hyperlink>
      <w:r w:rsidR="008B0D6D">
        <w:rPr>
          <w:lang w:val="en-US"/>
        </w:rPr>
        <w:t xml:space="preserve"> </w:t>
      </w:r>
    </w:p>
  </w:footnote>
  <w:footnote w:id="14">
    <w:p w14:paraId="662730D9" w14:textId="3787E81D" w:rsidR="00AF6A6E" w:rsidRPr="00AF6A6E" w:rsidRDefault="00AF6A6E">
      <w:pPr>
        <w:pStyle w:val="FootnoteText"/>
        <w:rPr>
          <w:lang w:val="en-US"/>
        </w:rPr>
      </w:pPr>
      <w:r>
        <w:rPr>
          <w:rStyle w:val="FootnoteReference"/>
        </w:rPr>
        <w:footnoteRef/>
      </w:r>
      <w:r>
        <w:t xml:space="preserve"> </w:t>
      </w:r>
      <w:r>
        <w:rPr>
          <w:lang w:val="en-US"/>
        </w:rPr>
        <w:t xml:space="preserve">Determination 26/2022  </w:t>
      </w:r>
      <w:hyperlink r:id="rId12" w:history="1">
        <w:r w:rsidRPr="007C1C54">
          <w:rPr>
            <w:rStyle w:val="Hyperlink"/>
            <w:lang w:val="en-US"/>
          </w:rPr>
          <w:t>https://www.remunerationtribunal.qld.gov.au/assets/2022-determination/determination-26-2022.pdf</w:t>
        </w:r>
      </w:hyperlink>
      <w:r>
        <w:rPr>
          <w:lang w:val="en-US"/>
        </w:rPr>
        <w:t xml:space="preserve"> </w:t>
      </w:r>
    </w:p>
  </w:footnote>
  <w:footnote w:id="15">
    <w:p w14:paraId="3192ED1D" w14:textId="4AA69116" w:rsidR="00393405" w:rsidRPr="00393405" w:rsidRDefault="00393405">
      <w:pPr>
        <w:pStyle w:val="FootnoteText"/>
        <w:rPr>
          <w:lang w:val="en-US"/>
        </w:rPr>
      </w:pPr>
      <w:r>
        <w:rPr>
          <w:rStyle w:val="FootnoteReference"/>
        </w:rPr>
        <w:footnoteRef/>
      </w:r>
      <w:r>
        <w:t xml:space="preserve"> </w:t>
      </w:r>
      <w:r w:rsidRPr="00393405">
        <w:rPr>
          <w:rFonts w:ascii="Arial" w:hAnsi="Arial" w:cs="Arial"/>
          <w:color w:val="000000"/>
          <w:sz w:val="18"/>
          <w:szCs w:val="18"/>
        </w:rPr>
        <w:t>The overall spending also includes costs incurred by members who served in the 57th Queensland Parliament from July 2024 to October 2024.</w:t>
      </w:r>
    </w:p>
  </w:footnote>
  <w:footnote w:id="16">
    <w:p w14:paraId="5DE79F3D" w14:textId="2D4B91C8" w:rsidR="002E1D2E" w:rsidRPr="00B57692" w:rsidRDefault="00B57692">
      <w:pPr>
        <w:pStyle w:val="FootnoteText"/>
      </w:pPr>
      <w:r>
        <w:rPr>
          <w:rStyle w:val="FootnoteReference"/>
        </w:rPr>
        <w:footnoteRef/>
      </w:r>
      <w:r>
        <w:t xml:space="preserve"> </w:t>
      </w:r>
      <w:hyperlink r:id="rId13" w:history="1">
        <w:r w:rsidR="00F00FAA" w:rsidRPr="000C2EB0">
          <w:rPr>
            <w:rStyle w:val="Hyperlink"/>
            <w:sz w:val="16"/>
            <w:szCs w:val="16"/>
          </w:rPr>
          <w:t>https://www.ato.gov.au/law/view/document?docid=TXD/TD20254/NAT/ATO/00001</w:t>
        </w:r>
      </w:hyperlink>
      <w:r w:rsidR="002E1D2E">
        <w:t xml:space="preserve"> </w:t>
      </w:r>
    </w:p>
  </w:footnote>
  <w:footnote w:id="17">
    <w:p w14:paraId="53FFFEFA" w14:textId="188FF15C" w:rsidR="00ED3B69" w:rsidRPr="008A60EE" w:rsidRDefault="00ED3B69" w:rsidP="00ED3B69">
      <w:pPr>
        <w:pStyle w:val="FootnoteText"/>
        <w:rPr>
          <w:rFonts w:ascii="Arial" w:hAnsi="Arial" w:cs="Arial"/>
          <w:sz w:val="16"/>
          <w:szCs w:val="16"/>
          <w:lang w:val="en-US"/>
        </w:rPr>
      </w:pPr>
      <w:r w:rsidRPr="008A60EE">
        <w:rPr>
          <w:rStyle w:val="FootnoteReference"/>
          <w:rFonts w:ascii="Arial" w:hAnsi="Arial" w:cs="Arial"/>
          <w:sz w:val="16"/>
          <w:szCs w:val="16"/>
        </w:rPr>
        <w:footnoteRef/>
      </w:r>
      <w:r w:rsidRPr="008A60EE">
        <w:rPr>
          <w:rFonts w:ascii="Arial" w:hAnsi="Arial" w:cs="Arial"/>
          <w:sz w:val="16"/>
          <w:szCs w:val="16"/>
        </w:rPr>
        <w:t xml:space="preserve"> </w:t>
      </w:r>
      <w:r w:rsidRPr="008A60EE">
        <w:rPr>
          <w:rFonts w:ascii="Arial" w:hAnsi="Arial" w:cs="Arial"/>
          <w:sz w:val="16"/>
          <w:szCs w:val="16"/>
          <w:lang w:val="en-US"/>
        </w:rPr>
        <w:t xml:space="preserve">Election Commission of Queensland: </w:t>
      </w:r>
      <w:hyperlink r:id="rId14" w:history="1">
        <w:r w:rsidR="009B634F" w:rsidRPr="00B63DD7">
          <w:rPr>
            <w:rStyle w:val="Hyperlink"/>
            <w:rFonts w:ascii="Arial" w:hAnsi="Arial" w:cs="Arial"/>
            <w:sz w:val="16"/>
            <w:szCs w:val="16"/>
            <w:lang w:val="en-US"/>
          </w:rPr>
          <w:t>https://www.ecq.qld.gov.au/enrolment/enrolment-figures</w:t>
        </w:r>
      </w:hyperlink>
      <w:r w:rsidR="009B634F">
        <w:rPr>
          <w:rFonts w:ascii="Arial" w:hAnsi="Arial" w:cs="Arial"/>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9CE3" w14:textId="5A0366CF" w:rsidR="00091255" w:rsidRDefault="00091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D7DF" w14:textId="4F8C02D7" w:rsidR="00704347" w:rsidRPr="006C46C5" w:rsidRDefault="00704347" w:rsidP="008E061D">
    <w:pPr>
      <w:pStyle w:val="Header"/>
    </w:pPr>
    <w:r>
      <w:rPr>
        <w:noProof/>
      </w:rPr>
      <mc:AlternateContent>
        <mc:Choice Requires="wps">
          <w:drawing>
            <wp:anchor distT="45720" distB="45720" distL="114300" distR="114300" simplePos="0" relativeHeight="251659264" behindDoc="0" locked="0" layoutInCell="1" allowOverlap="1" wp14:anchorId="2CBBAADD" wp14:editId="36969855">
              <wp:simplePos x="0" y="0"/>
              <wp:positionH relativeFrom="margin">
                <wp:align>right</wp:align>
              </wp:positionH>
              <wp:positionV relativeFrom="paragraph">
                <wp:posOffset>-21272</wp:posOffset>
              </wp:positionV>
              <wp:extent cx="2702560" cy="1404620"/>
              <wp:effectExtent l="0" t="0" r="2540" b="8890"/>
              <wp:wrapSquare wrapText="bothSides"/>
              <wp:docPr id="274519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404620"/>
                      </a:xfrm>
                      <a:prstGeom prst="rect">
                        <a:avLst/>
                      </a:prstGeom>
                      <a:solidFill>
                        <a:srgbClr val="FFFFFF"/>
                      </a:solidFill>
                      <a:ln w="9525">
                        <a:noFill/>
                        <a:miter lim="800000"/>
                        <a:headEnd/>
                        <a:tailEnd/>
                      </a:ln>
                    </wps:spPr>
                    <wps:txbx>
                      <w:txbxContent>
                        <w:p w14:paraId="661BD347" w14:textId="77777777" w:rsidR="00704347" w:rsidRPr="005D59DE" w:rsidRDefault="00704347" w:rsidP="008E061D">
                          <w:pPr>
                            <w:spacing w:after="0"/>
                            <w:jc w:val="right"/>
                            <w:rPr>
                              <w:rFonts w:ascii="Aptos Display" w:hAnsi="Aptos Display" w:cs="Arabic Typesetting"/>
                              <w:color w:val="336699"/>
                              <w:sz w:val="30"/>
                              <w:szCs w:val="30"/>
                            </w:rPr>
                          </w:pPr>
                          <w:r w:rsidRPr="005D59DE">
                            <w:rPr>
                              <w:rFonts w:ascii="Aptos Display" w:hAnsi="Aptos Display" w:cs="Arabic Typesetting"/>
                              <w:color w:val="336699"/>
                              <w:sz w:val="30"/>
                              <w:szCs w:val="30"/>
                            </w:rPr>
                            <w:t>Queensland Independent</w:t>
                          </w:r>
                        </w:p>
                        <w:p w14:paraId="54853258" w14:textId="77777777" w:rsidR="00704347" w:rsidRPr="005D59DE" w:rsidRDefault="00704347" w:rsidP="008E061D">
                          <w:pPr>
                            <w:spacing w:after="0"/>
                            <w:jc w:val="right"/>
                            <w:rPr>
                              <w:rFonts w:ascii="Aptos Display" w:hAnsi="Aptos Display" w:cs="Arabic Typesetting"/>
                              <w:b/>
                              <w:bCs/>
                              <w:color w:val="336699"/>
                              <w:sz w:val="28"/>
                              <w:szCs w:val="28"/>
                            </w:rPr>
                          </w:pPr>
                          <w:r w:rsidRPr="005D59DE">
                            <w:rPr>
                              <w:rFonts w:ascii="Aptos Display" w:hAnsi="Aptos Display" w:cs="Arabic Typesetting"/>
                              <w:b/>
                              <w:bCs/>
                              <w:color w:val="336699"/>
                              <w:sz w:val="28"/>
                              <w:szCs w:val="28"/>
                            </w:rPr>
                            <w:t>Remuneration Tribunal</w:t>
                          </w:r>
                        </w:p>
                        <w:p w14:paraId="14E934DC" w14:textId="6DEAE74E" w:rsidR="00704347" w:rsidRDefault="00704347" w:rsidP="005D59DE">
                          <w:pPr>
                            <w:jc w:val="right"/>
                          </w:pPr>
                          <w:r>
                            <w:t xml:space="preserve">Determination </w:t>
                          </w:r>
                          <w:r w:rsidR="008B08A3">
                            <w:t>3</w:t>
                          </w:r>
                          <w:r w:rsidR="0004448A">
                            <w:t>8</w:t>
                          </w:r>
                          <w:r>
                            <w:t>/202</w:t>
                          </w:r>
                          <w:r w:rsidR="0004448A">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BBAADD" id="_x0000_t202" coordsize="21600,21600" o:spt="202" path="m,l,21600r21600,l21600,xe">
              <v:stroke joinstyle="miter"/>
              <v:path gradientshapeok="t" o:connecttype="rect"/>
            </v:shapetype>
            <v:shape id="_x0000_s1029" type="#_x0000_t202" style="position:absolute;margin-left:161.6pt;margin-top:-1.65pt;width:212.8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" stroked="f">
              <v:textbox style="mso-fit-shape-to-text:t">
                <w:txbxContent>
                  <w:p w14:paraId="661BD347" w14:textId="77777777" w:rsidR="00704347" w:rsidRPr="005D59DE" w:rsidRDefault="00704347" w:rsidP="008E061D">
                    <w:pPr>
                      <w:spacing w:after="0"/>
                      <w:jc w:val="right"/>
                      <w:rPr>
                        <w:rFonts w:ascii="Aptos Display" w:hAnsi="Aptos Display" w:cs="Arabic Typesetting"/>
                        <w:color w:val="336699"/>
                        <w:sz w:val="30"/>
                        <w:szCs w:val="30"/>
                      </w:rPr>
                    </w:pPr>
                    <w:r w:rsidRPr="005D59DE">
                      <w:rPr>
                        <w:rFonts w:ascii="Aptos Display" w:hAnsi="Aptos Display" w:cs="Arabic Typesetting"/>
                        <w:color w:val="336699"/>
                        <w:sz w:val="30"/>
                        <w:szCs w:val="30"/>
                      </w:rPr>
                      <w:t>Queensland Independent</w:t>
                    </w:r>
                  </w:p>
                  <w:p w14:paraId="54853258" w14:textId="77777777" w:rsidR="00704347" w:rsidRPr="005D59DE" w:rsidRDefault="00704347" w:rsidP="008E061D">
                    <w:pPr>
                      <w:spacing w:after="0"/>
                      <w:jc w:val="right"/>
                      <w:rPr>
                        <w:rFonts w:ascii="Aptos Display" w:hAnsi="Aptos Display" w:cs="Arabic Typesetting"/>
                        <w:b/>
                        <w:bCs/>
                        <w:color w:val="336699"/>
                        <w:sz w:val="28"/>
                        <w:szCs w:val="28"/>
                      </w:rPr>
                    </w:pPr>
                    <w:r w:rsidRPr="005D59DE">
                      <w:rPr>
                        <w:rFonts w:ascii="Aptos Display" w:hAnsi="Aptos Display" w:cs="Arabic Typesetting"/>
                        <w:b/>
                        <w:bCs/>
                        <w:color w:val="336699"/>
                        <w:sz w:val="28"/>
                        <w:szCs w:val="28"/>
                      </w:rPr>
                      <w:t>Remuneration Tribunal</w:t>
                    </w:r>
                  </w:p>
                  <w:p w14:paraId="14E934DC" w14:textId="6DEAE74E" w:rsidR="00704347" w:rsidRDefault="00704347" w:rsidP="005D59DE">
                    <w:pPr>
                      <w:jc w:val="right"/>
                    </w:pPr>
                    <w:r>
                      <w:t xml:space="preserve">Determination </w:t>
                    </w:r>
                    <w:r w:rsidR="008B08A3">
                      <w:t>3</w:t>
                    </w:r>
                    <w:r w:rsidR="0004448A">
                      <w:t>8</w:t>
                    </w:r>
                    <w:r>
                      <w:t>/202</w:t>
                    </w:r>
                    <w:r w:rsidR="0004448A">
                      <w:t>6</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1E73" w14:textId="592776BF" w:rsidR="00091255" w:rsidRDefault="0009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F11"/>
    <w:multiLevelType w:val="hybridMultilevel"/>
    <w:tmpl w:val="2244F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864C0"/>
    <w:multiLevelType w:val="hybridMultilevel"/>
    <w:tmpl w:val="D9C2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601FC"/>
    <w:multiLevelType w:val="hybridMultilevel"/>
    <w:tmpl w:val="18E0C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02625"/>
    <w:multiLevelType w:val="hybridMultilevel"/>
    <w:tmpl w:val="10F87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9F4E97"/>
    <w:multiLevelType w:val="hybridMultilevel"/>
    <w:tmpl w:val="2F180822"/>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9825062"/>
    <w:multiLevelType w:val="hybridMultilevel"/>
    <w:tmpl w:val="792E5D0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1317C58"/>
    <w:multiLevelType w:val="hybridMultilevel"/>
    <w:tmpl w:val="43EE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F5382"/>
    <w:multiLevelType w:val="hybridMultilevel"/>
    <w:tmpl w:val="2244F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571F4B"/>
    <w:multiLevelType w:val="hybridMultilevel"/>
    <w:tmpl w:val="FBEE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2E6B"/>
    <w:multiLevelType w:val="hybridMultilevel"/>
    <w:tmpl w:val="10D8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C68D7"/>
    <w:multiLevelType w:val="hybridMultilevel"/>
    <w:tmpl w:val="2244F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E74559"/>
    <w:multiLevelType w:val="hybridMultilevel"/>
    <w:tmpl w:val="747052B6"/>
    <w:lvl w:ilvl="0" w:tplc="04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45243881"/>
    <w:multiLevelType w:val="hybridMultilevel"/>
    <w:tmpl w:val="EF263C3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15:restartNumberingAfterBreak="0">
    <w:nsid w:val="4A611EAD"/>
    <w:multiLevelType w:val="hybridMultilevel"/>
    <w:tmpl w:val="12A6C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9F4342"/>
    <w:multiLevelType w:val="hybridMultilevel"/>
    <w:tmpl w:val="0D828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CD0309"/>
    <w:multiLevelType w:val="hybridMultilevel"/>
    <w:tmpl w:val="6DC82F2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B66CA0"/>
    <w:multiLevelType w:val="hybridMultilevel"/>
    <w:tmpl w:val="1348E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A33457"/>
    <w:multiLevelType w:val="hybridMultilevel"/>
    <w:tmpl w:val="2244F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D46C1F"/>
    <w:multiLevelType w:val="hybridMultilevel"/>
    <w:tmpl w:val="56B6E4DA"/>
    <w:lvl w:ilvl="0" w:tplc="76BCAA72">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EE3865"/>
    <w:multiLevelType w:val="hybridMultilevel"/>
    <w:tmpl w:val="9284379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A470F0"/>
    <w:multiLevelType w:val="hybridMultilevel"/>
    <w:tmpl w:val="D2C8E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5F6A5B"/>
    <w:multiLevelType w:val="hybridMultilevel"/>
    <w:tmpl w:val="E01405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6370B6"/>
    <w:multiLevelType w:val="hybridMultilevel"/>
    <w:tmpl w:val="2244F24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4D1209"/>
    <w:multiLevelType w:val="hybridMultilevel"/>
    <w:tmpl w:val="3346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995607">
    <w:abstractNumId w:val="22"/>
  </w:num>
  <w:num w:numId="2" w16cid:durableId="1185024581">
    <w:abstractNumId w:val="7"/>
  </w:num>
  <w:num w:numId="3" w16cid:durableId="451554374">
    <w:abstractNumId w:val="12"/>
  </w:num>
  <w:num w:numId="4" w16cid:durableId="760104171">
    <w:abstractNumId w:val="8"/>
  </w:num>
  <w:num w:numId="5" w16cid:durableId="414206724">
    <w:abstractNumId w:val="2"/>
  </w:num>
  <w:num w:numId="6" w16cid:durableId="1925336288">
    <w:abstractNumId w:val="19"/>
  </w:num>
  <w:num w:numId="7" w16cid:durableId="1266110187">
    <w:abstractNumId w:val="16"/>
  </w:num>
  <w:num w:numId="8" w16cid:durableId="241330360">
    <w:abstractNumId w:val="15"/>
  </w:num>
  <w:num w:numId="9" w16cid:durableId="898394134">
    <w:abstractNumId w:val="21"/>
  </w:num>
  <w:num w:numId="10" w16cid:durableId="301615088">
    <w:abstractNumId w:val="4"/>
  </w:num>
  <w:num w:numId="11" w16cid:durableId="927956707">
    <w:abstractNumId w:val="5"/>
  </w:num>
  <w:num w:numId="12" w16cid:durableId="924457614">
    <w:abstractNumId w:val="23"/>
  </w:num>
  <w:num w:numId="13" w16cid:durableId="1309554414">
    <w:abstractNumId w:val="1"/>
  </w:num>
  <w:num w:numId="14" w16cid:durableId="734666107">
    <w:abstractNumId w:val="9"/>
  </w:num>
  <w:num w:numId="15" w16cid:durableId="497423601">
    <w:abstractNumId w:val="17"/>
  </w:num>
  <w:num w:numId="16" w16cid:durableId="1619411178">
    <w:abstractNumId w:val="10"/>
  </w:num>
  <w:num w:numId="17" w16cid:durableId="393895763">
    <w:abstractNumId w:val="0"/>
  </w:num>
  <w:num w:numId="18" w16cid:durableId="1108040521">
    <w:abstractNumId w:val="14"/>
  </w:num>
  <w:num w:numId="19" w16cid:durableId="68381306">
    <w:abstractNumId w:val="3"/>
  </w:num>
  <w:num w:numId="20" w16cid:durableId="187380393">
    <w:abstractNumId w:val="18"/>
  </w:num>
  <w:num w:numId="21" w16cid:durableId="18508028">
    <w:abstractNumId w:val="11"/>
  </w:num>
  <w:num w:numId="22" w16cid:durableId="429132259">
    <w:abstractNumId w:val="6"/>
  </w:num>
  <w:num w:numId="23" w16cid:durableId="2070685701">
    <w:abstractNumId w:val="20"/>
  </w:num>
  <w:num w:numId="24" w16cid:durableId="16567645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C"/>
    <w:rsid w:val="0000132D"/>
    <w:rsid w:val="000017E6"/>
    <w:rsid w:val="0000183E"/>
    <w:rsid w:val="00003CF3"/>
    <w:rsid w:val="00005F56"/>
    <w:rsid w:val="00010780"/>
    <w:rsid w:val="00012F69"/>
    <w:rsid w:val="00013452"/>
    <w:rsid w:val="000149A1"/>
    <w:rsid w:val="00015F8C"/>
    <w:rsid w:val="00021822"/>
    <w:rsid w:val="0002758C"/>
    <w:rsid w:val="000337DF"/>
    <w:rsid w:val="0004448A"/>
    <w:rsid w:val="00054407"/>
    <w:rsid w:val="00062AF7"/>
    <w:rsid w:val="000633CA"/>
    <w:rsid w:val="0006358A"/>
    <w:rsid w:val="000645FB"/>
    <w:rsid w:val="00072ACB"/>
    <w:rsid w:val="00074692"/>
    <w:rsid w:val="00075818"/>
    <w:rsid w:val="00081D30"/>
    <w:rsid w:val="00081D9F"/>
    <w:rsid w:val="0008359E"/>
    <w:rsid w:val="00084766"/>
    <w:rsid w:val="00086469"/>
    <w:rsid w:val="000866F5"/>
    <w:rsid w:val="00091255"/>
    <w:rsid w:val="00095B60"/>
    <w:rsid w:val="000A23FF"/>
    <w:rsid w:val="000A46A5"/>
    <w:rsid w:val="000A49A0"/>
    <w:rsid w:val="000B0B51"/>
    <w:rsid w:val="000B3807"/>
    <w:rsid w:val="000B73D3"/>
    <w:rsid w:val="000C0835"/>
    <w:rsid w:val="000C2AC1"/>
    <w:rsid w:val="000D099F"/>
    <w:rsid w:val="000E01DC"/>
    <w:rsid w:val="000E24A0"/>
    <w:rsid w:val="000E6C09"/>
    <w:rsid w:val="000E7456"/>
    <w:rsid w:val="000F212C"/>
    <w:rsid w:val="000F27C2"/>
    <w:rsid w:val="000F4A9C"/>
    <w:rsid w:val="00100256"/>
    <w:rsid w:val="0010440A"/>
    <w:rsid w:val="00104D28"/>
    <w:rsid w:val="001078C2"/>
    <w:rsid w:val="00110BE3"/>
    <w:rsid w:val="00115740"/>
    <w:rsid w:val="00115AB5"/>
    <w:rsid w:val="00125A04"/>
    <w:rsid w:val="00126F9E"/>
    <w:rsid w:val="00135797"/>
    <w:rsid w:val="0014157C"/>
    <w:rsid w:val="00143182"/>
    <w:rsid w:val="00143295"/>
    <w:rsid w:val="0014344A"/>
    <w:rsid w:val="00144B43"/>
    <w:rsid w:val="001520F2"/>
    <w:rsid w:val="00152A8C"/>
    <w:rsid w:val="001543CB"/>
    <w:rsid w:val="00156B55"/>
    <w:rsid w:val="00164FEE"/>
    <w:rsid w:val="00170D8E"/>
    <w:rsid w:val="00172063"/>
    <w:rsid w:val="00173C89"/>
    <w:rsid w:val="001773BF"/>
    <w:rsid w:val="00180B16"/>
    <w:rsid w:val="00181788"/>
    <w:rsid w:val="001836F4"/>
    <w:rsid w:val="001848EF"/>
    <w:rsid w:val="001872BD"/>
    <w:rsid w:val="001928F1"/>
    <w:rsid w:val="00192FC8"/>
    <w:rsid w:val="001979A8"/>
    <w:rsid w:val="001A4A7C"/>
    <w:rsid w:val="001B6E75"/>
    <w:rsid w:val="001B77F3"/>
    <w:rsid w:val="001C0305"/>
    <w:rsid w:val="001C31F5"/>
    <w:rsid w:val="001C410B"/>
    <w:rsid w:val="001C5CE9"/>
    <w:rsid w:val="001C635A"/>
    <w:rsid w:val="001D12E1"/>
    <w:rsid w:val="001D35DB"/>
    <w:rsid w:val="001D3A08"/>
    <w:rsid w:val="001D4727"/>
    <w:rsid w:val="001D4B06"/>
    <w:rsid w:val="001E2E2C"/>
    <w:rsid w:val="001E3B9A"/>
    <w:rsid w:val="001E4A87"/>
    <w:rsid w:val="001E52A3"/>
    <w:rsid w:val="001E5DAA"/>
    <w:rsid w:val="001E6261"/>
    <w:rsid w:val="001F097B"/>
    <w:rsid w:val="001F468F"/>
    <w:rsid w:val="001F742D"/>
    <w:rsid w:val="001F789E"/>
    <w:rsid w:val="00203CFE"/>
    <w:rsid w:val="00210DA1"/>
    <w:rsid w:val="002110D2"/>
    <w:rsid w:val="002129F0"/>
    <w:rsid w:val="00215CBD"/>
    <w:rsid w:val="00222EB2"/>
    <w:rsid w:val="002240BA"/>
    <w:rsid w:val="00230576"/>
    <w:rsid w:val="002315D7"/>
    <w:rsid w:val="002319BA"/>
    <w:rsid w:val="002368C4"/>
    <w:rsid w:val="00243221"/>
    <w:rsid w:val="00250C60"/>
    <w:rsid w:val="00265083"/>
    <w:rsid w:val="00271E0D"/>
    <w:rsid w:val="00277CCC"/>
    <w:rsid w:val="00277D85"/>
    <w:rsid w:val="00287E84"/>
    <w:rsid w:val="002927C1"/>
    <w:rsid w:val="00294CE9"/>
    <w:rsid w:val="0029706E"/>
    <w:rsid w:val="00297A46"/>
    <w:rsid w:val="002A2E86"/>
    <w:rsid w:val="002A48F1"/>
    <w:rsid w:val="002A5BF9"/>
    <w:rsid w:val="002A5F88"/>
    <w:rsid w:val="002A6A96"/>
    <w:rsid w:val="002A7D09"/>
    <w:rsid w:val="002B0ACF"/>
    <w:rsid w:val="002C347F"/>
    <w:rsid w:val="002D4272"/>
    <w:rsid w:val="002D5275"/>
    <w:rsid w:val="002E1D2E"/>
    <w:rsid w:val="002E375C"/>
    <w:rsid w:val="002E3D91"/>
    <w:rsid w:val="002E4C63"/>
    <w:rsid w:val="002F0CDD"/>
    <w:rsid w:val="002F5783"/>
    <w:rsid w:val="002F6078"/>
    <w:rsid w:val="003045D3"/>
    <w:rsid w:val="003058D1"/>
    <w:rsid w:val="00310F34"/>
    <w:rsid w:val="003131D6"/>
    <w:rsid w:val="00322BB3"/>
    <w:rsid w:val="00323228"/>
    <w:rsid w:val="003262D0"/>
    <w:rsid w:val="00326758"/>
    <w:rsid w:val="00327E8A"/>
    <w:rsid w:val="003407FD"/>
    <w:rsid w:val="003419B6"/>
    <w:rsid w:val="00342758"/>
    <w:rsid w:val="003465F5"/>
    <w:rsid w:val="00347167"/>
    <w:rsid w:val="00350686"/>
    <w:rsid w:val="00351306"/>
    <w:rsid w:val="0035758B"/>
    <w:rsid w:val="003613B1"/>
    <w:rsid w:val="00364CE9"/>
    <w:rsid w:val="003653B0"/>
    <w:rsid w:val="00366498"/>
    <w:rsid w:val="00366A35"/>
    <w:rsid w:val="0037493F"/>
    <w:rsid w:val="00374A1A"/>
    <w:rsid w:val="0038051B"/>
    <w:rsid w:val="00380E07"/>
    <w:rsid w:val="0038426A"/>
    <w:rsid w:val="0038617E"/>
    <w:rsid w:val="00386923"/>
    <w:rsid w:val="00387D9D"/>
    <w:rsid w:val="00390F8D"/>
    <w:rsid w:val="0039152B"/>
    <w:rsid w:val="00392ADC"/>
    <w:rsid w:val="00393405"/>
    <w:rsid w:val="00394338"/>
    <w:rsid w:val="0039602C"/>
    <w:rsid w:val="003A34C2"/>
    <w:rsid w:val="003A3FDD"/>
    <w:rsid w:val="003A7B62"/>
    <w:rsid w:val="003A7C2D"/>
    <w:rsid w:val="003B0B38"/>
    <w:rsid w:val="003B454C"/>
    <w:rsid w:val="003B6DF1"/>
    <w:rsid w:val="003C67FA"/>
    <w:rsid w:val="003C700D"/>
    <w:rsid w:val="003D0C1B"/>
    <w:rsid w:val="003D11DC"/>
    <w:rsid w:val="003D4925"/>
    <w:rsid w:val="003D5478"/>
    <w:rsid w:val="003E06D1"/>
    <w:rsid w:val="003E1D25"/>
    <w:rsid w:val="003E30FB"/>
    <w:rsid w:val="003E3840"/>
    <w:rsid w:val="003E3ADE"/>
    <w:rsid w:val="003E59E0"/>
    <w:rsid w:val="003E6328"/>
    <w:rsid w:val="003F0281"/>
    <w:rsid w:val="003F645D"/>
    <w:rsid w:val="003F7806"/>
    <w:rsid w:val="003F7D1D"/>
    <w:rsid w:val="00401525"/>
    <w:rsid w:val="00402216"/>
    <w:rsid w:val="00405254"/>
    <w:rsid w:val="004054AA"/>
    <w:rsid w:val="00410CD7"/>
    <w:rsid w:val="004149E4"/>
    <w:rsid w:val="00414D55"/>
    <w:rsid w:val="00424A1C"/>
    <w:rsid w:val="00430813"/>
    <w:rsid w:val="004312CD"/>
    <w:rsid w:val="004334D4"/>
    <w:rsid w:val="004405B2"/>
    <w:rsid w:val="00440E3B"/>
    <w:rsid w:val="00442866"/>
    <w:rsid w:val="0045279C"/>
    <w:rsid w:val="0045341C"/>
    <w:rsid w:val="004551A3"/>
    <w:rsid w:val="00455BCC"/>
    <w:rsid w:val="004569CA"/>
    <w:rsid w:val="004620C2"/>
    <w:rsid w:val="00465640"/>
    <w:rsid w:val="00466F61"/>
    <w:rsid w:val="004704A1"/>
    <w:rsid w:val="0047678D"/>
    <w:rsid w:val="0048023B"/>
    <w:rsid w:val="0048399C"/>
    <w:rsid w:val="00495B40"/>
    <w:rsid w:val="00497539"/>
    <w:rsid w:val="004B2F89"/>
    <w:rsid w:val="004B3D44"/>
    <w:rsid w:val="004B4310"/>
    <w:rsid w:val="004C5B12"/>
    <w:rsid w:val="004D07B4"/>
    <w:rsid w:val="004D1429"/>
    <w:rsid w:val="004D30A2"/>
    <w:rsid w:val="004D5B5E"/>
    <w:rsid w:val="004E2B4E"/>
    <w:rsid w:val="004E3AE0"/>
    <w:rsid w:val="004E3C62"/>
    <w:rsid w:val="004F08CB"/>
    <w:rsid w:val="004F3CA4"/>
    <w:rsid w:val="004F42F5"/>
    <w:rsid w:val="004F5125"/>
    <w:rsid w:val="004F5919"/>
    <w:rsid w:val="00500BCE"/>
    <w:rsid w:val="005019DC"/>
    <w:rsid w:val="00504B41"/>
    <w:rsid w:val="00505B96"/>
    <w:rsid w:val="00507359"/>
    <w:rsid w:val="00507A9B"/>
    <w:rsid w:val="00511720"/>
    <w:rsid w:val="005127F2"/>
    <w:rsid w:val="0051351F"/>
    <w:rsid w:val="00516FDB"/>
    <w:rsid w:val="00521BBC"/>
    <w:rsid w:val="00524A69"/>
    <w:rsid w:val="00531385"/>
    <w:rsid w:val="00537AAB"/>
    <w:rsid w:val="00537FE1"/>
    <w:rsid w:val="0054080A"/>
    <w:rsid w:val="00541477"/>
    <w:rsid w:val="00546343"/>
    <w:rsid w:val="0055232E"/>
    <w:rsid w:val="00552ACB"/>
    <w:rsid w:val="00552C4A"/>
    <w:rsid w:val="00555AF7"/>
    <w:rsid w:val="005615EB"/>
    <w:rsid w:val="00565538"/>
    <w:rsid w:val="00572C47"/>
    <w:rsid w:val="00573B2F"/>
    <w:rsid w:val="00576CE5"/>
    <w:rsid w:val="005770F2"/>
    <w:rsid w:val="00577508"/>
    <w:rsid w:val="00580FB3"/>
    <w:rsid w:val="0058192B"/>
    <w:rsid w:val="00583AFA"/>
    <w:rsid w:val="00594040"/>
    <w:rsid w:val="00596A51"/>
    <w:rsid w:val="005A0118"/>
    <w:rsid w:val="005A0ED1"/>
    <w:rsid w:val="005A1DFE"/>
    <w:rsid w:val="005A52E2"/>
    <w:rsid w:val="005A58AE"/>
    <w:rsid w:val="005A7CBC"/>
    <w:rsid w:val="005B41B7"/>
    <w:rsid w:val="005C3A69"/>
    <w:rsid w:val="005D034C"/>
    <w:rsid w:val="005D6D15"/>
    <w:rsid w:val="005E2EE5"/>
    <w:rsid w:val="005E4100"/>
    <w:rsid w:val="005E6CC7"/>
    <w:rsid w:val="005F053A"/>
    <w:rsid w:val="005F142A"/>
    <w:rsid w:val="005F211F"/>
    <w:rsid w:val="006023C7"/>
    <w:rsid w:val="00605311"/>
    <w:rsid w:val="00605D33"/>
    <w:rsid w:val="00606B3E"/>
    <w:rsid w:val="00607D56"/>
    <w:rsid w:val="0061145F"/>
    <w:rsid w:val="00611735"/>
    <w:rsid w:val="00611C7D"/>
    <w:rsid w:val="00615263"/>
    <w:rsid w:val="0061718A"/>
    <w:rsid w:val="006179BA"/>
    <w:rsid w:val="00621B50"/>
    <w:rsid w:val="006233E9"/>
    <w:rsid w:val="00623CDF"/>
    <w:rsid w:val="00624137"/>
    <w:rsid w:val="0062446E"/>
    <w:rsid w:val="006253AB"/>
    <w:rsid w:val="00625DE5"/>
    <w:rsid w:val="006332A8"/>
    <w:rsid w:val="00633A81"/>
    <w:rsid w:val="00645634"/>
    <w:rsid w:val="006476C3"/>
    <w:rsid w:val="00650E8E"/>
    <w:rsid w:val="00654947"/>
    <w:rsid w:val="0065742A"/>
    <w:rsid w:val="006642A9"/>
    <w:rsid w:val="00672775"/>
    <w:rsid w:val="00674A05"/>
    <w:rsid w:val="00677073"/>
    <w:rsid w:val="0067773B"/>
    <w:rsid w:val="00680E48"/>
    <w:rsid w:val="00682BE7"/>
    <w:rsid w:val="00683A16"/>
    <w:rsid w:val="00684943"/>
    <w:rsid w:val="0068609C"/>
    <w:rsid w:val="0068665B"/>
    <w:rsid w:val="00687DCF"/>
    <w:rsid w:val="00690284"/>
    <w:rsid w:val="006A15EF"/>
    <w:rsid w:val="006A3137"/>
    <w:rsid w:val="006A7A5D"/>
    <w:rsid w:val="006B1BAD"/>
    <w:rsid w:val="006B3E0C"/>
    <w:rsid w:val="006C1BAD"/>
    <w:rsid w:val="006C293A"/>
    <w:rsid w:val="006C2A79"/>
    <w:rsid w:val="006C3BEC"/>
    <w:rsid w:val="006D30F6"/>
    <w:rsid w:val="006E0998"/>
    <w:rsid w:val="006E5AEB"/>
    <w:rsid w:val="006F1F78"/>
    <w:rsid w:val="006F395D"/>
    <w:rsid w:val="006F5C72"/>
    <w:rsid w:val="006F7EB0"/>
    <w:rsid w:val="00700399"/>
    <w:rsid w:val="00702DE4"/>
    <w:rsid w:val="00704347"/>
    <w:rsid w:val="00707EFC"/>
    <w:rsid w:val="00710055"/>
    <w:rsid w:val="0071223D"/>
    <w:rsid w:val="00713407"/>
    <w:rsid w:val="00714EBA"/>
    <w:rsid w:val="00721D38"/>
    <w:rsid w:val="00722715"/>
    <w:rsid w:val="00722CA4"/>
    <w:rsid w:val="007231D3"/>
    <w:rsid w:val="00723E1B"/>
    <w:rsid w:val="00724D25"/>
    <w:rsid w:val="00727624"/>
    <w:rsid w:val="00727DBC"/>
    <w:rsid w:val="007338A8"/>
    <w:rsid w:val="00733F41"/>
    <w:rsid w:val="00736676"/>
    <w:rsid w:val="007417E7"/>
    <w:rsid w:val="00741C62"/>
    <w:rsid w:val="00742454"/>
    <w:rsid w:val="00745E3D"/>
    <w:rsid w:val="007502E3"/>
    <w:rsid w:val="00751A43"/>
    <w:rsid w:val="00755465"/>
    <w:rsid w:val="00760BB1"/>
    <w:rsid w:val="00782F79"/>
    <w:rsid w:val="00793684"/>
    <w:rsid w:val="00794EAA"/>
    <w:rsid w:val="0079673F"/>
    <w:rsid w:val="00797009"/>
    <w:rsid w:val="007A0C6C"/>
    <w:rsid w:val="007A1BEA"/>
    <w:rsid w:val="007A2136"/>
    <w:rsid w:val="007A225B"/>
    <w:rsid w:val="007A354D"/>
    <w:rsid w:val="007A491C"/>
    <w:rsid w:val="007A5B30"/>
    <w:rsid w:val="007B0B91"/>
    <w:rsid w:val="007B0F27"/>
    <w:rsid w:val="007B11B2"/>
    <w:rsid w:val="007B3DD2"/>
    <w:rsid w:val="007B4730"/>
    <w:rsid w:val="007B569E"/>
    <w:rsid w:val="007C640D"/>
    <w:rsid w:val="007D4E83"/>
    <w:rsid w:val="007D4FFA"/>
    <w:rsid w:val="007E64D0"/>
    <w:rsid w:val="007E7036"/>
    <w:rsid w:val="007F0CD2"/>
    <w:rsid w:val="007F1F8A"/>
    <w:rsid w:val="007F2687"/>
    <w:rsid w:val="007F2FDB"/>
    <w:rsid w:val="007F49B3"/>
    <w:rsid w:val="007F4B06"/>
    <w:rsid w:val="007F4C02"/>
    <w:rsid w:val="007F5969"/>
    <w:rsid w:val="00800DBB"/>
    <w:rsid w:val="008011FE"/>
    <w:rsid w:val="00807AA0"/>
    <w:rsid w:val="008122FC"/>
    <w:rsid w:val="0081272C"/>
    <w:rsid w:val="00812B7E"/>
    <w:rsid w:val="0081485C"/>
    <w:rsid w:val="00814987"/>
    <w:rsid w:val="00814A1E"/>
    <w:rsid w:val="00821F0E"/>
    <w:rsid w:val="00823F4A"/>
    <w:rsid w:val="00826040"/>
    <w:rsid w:val="008267D3"/>
    <w:rsid w:val="00831A39"/>
    <w:rsid w:val="00831DF9"/>
    <w:rsid w:val="00837FC8"/>
    <w:rsid w:val="0084475D"/>
    <w:rsid w:val="008512A1"/>
    <w:rsid w:val="00853340"/>
    <w:rsid w:val="00862341"/>
    <w:rsid w:val="008665A5"/>
    <w:rsid w:val="00870023"/>
    <w:rsid w:val="00870565"/>
    <w:rsid w:val="00874BCD"/>
    <w:rsid w:val="00875487"/>
    <w:rsid w:val="0087551E"/>
    <w:rsid w:val="00883062"/>
    <w:rsid w:val="00884422"/>
    <w:rsid w:val="008847A0"/>
    <w:rsid w:val="00895CB6"/>
    <w:rsid w:val="008A0FED"/>
    <w:rsid w:val="008A19A3"/>
    <w:rsid w:val="008A745A"/>
    <w:rsid w:val="008B08A3"/>
    <w:rsid w:val="008B0D6D"/>
    <w:rsid w:val="008B195A"/>
    <w:rsid w:val="008C1EED"/>
    <w:rsid w:val="008C3004"/>
    <w:rsid w:val="008C3807"/>
    <w:rsid w:val="008C54EA"/>
    <w:rsid w:val="008C6B0F"/>
    <w:rsid w:val="008D012D"/>
    <w:rsid w:val="008D10C4"/>
    <w:rsid w:val="008D208C"/>
    <w:rsid w:val="008D27C8"/>
    <w:rsid w:val="008D4428"/>
    <w:rsid w:val="008E3A93"/>
    <w:rsid w:val="008F566E"/>
    <w:rsid w:val="008F65AD"/>
    <w:rsid w:val="0090379E"/>
    <w:rsid w:val="00910E7F"/>
    <w:rsid w:val="00911AFB"/>
    <w:rsid w:val="0091368A"/>
    <w:rsid w:val="009151EA"/>
    <w:rsid w:val="009163FF"/>
    <w:rsid w:val="0091654E"/>
    <w:rsid w:val="009173B3"/>
    <w:rsid w:val="00924A14"/>
    <w:rsid w:val="009272F8"/>
    <w:rsid w:val="009277F5"/>
    <w:rsid w:val="00931415"/>
    <w:rsid w:val="0093150E"/>
    <w:rsid w:val="009371C6"/>
    <w:rsid w:val="009376A2"/>
    <w:rsid w:val="00942C3B"/>
    <w:rsid w:val="00942E5B"/>
    <w:rsid w:val="00945CCE"/>
    <w:rsid w:val="00951BE7"/>
    <w:rsid w:val="0095368A"/>
    <w:rsid w:val="00955B42"/>
    <w:rsid w:val="009569D4"/>
    <w:rsid w:val="00965486"/>
    <w:rsid w:val="009675E2"/>
    <w:rsid w:val="00971858"/>
    <w:rsid w:val="00973E0F"/>
    <w:rsid w:val="00975663"/>
    <w:rsid w:val="00975B8C"/>
    <w:rsid w:val="009801FD"/>
    <w:rsid w:val="00980ADB"/>
    <w:rsid w:val="009829FD"/>
    <w:rsid w:val="00983D5C"/>
    <w:rsid w:val="00985F36"/>
    <w:rsid w:val="00990AB3"/>
    <w:rsid w:val="00994208"/>
    <w:rsid w:val="00995421"/>
    <w:rsid w:val="00996827"/>
    <w:rsid w:val="009A1B52"/>
    <w:rsid w:val="009A36EC"/>
    <w:rsid w:val="009A4ADB"/>
    <w:rsid w:val="009A6323"/>
    <w:rsid w:val="009B0F57"/>
    <w:rsid w:val="009B227B"/>
    <w:rsid w:val="009B634F"/>
    <w:rsid w:val="009C113F"/>
    <w:rsid w:val="009C11C9"/>
    <w:rsid w:val="009C1D64"/>
    <w:rsid w:val="009C4DDB"/>
    <w:rsid w:val="009D2028"/>
    <w:rsid w:val="009D49E4"/>
    <w:rsid w:val="009D51AC"/>
    <w:rsid w:val="009D7D29"/>
    <w:rsid w:val="009E035A"/>
    <w:rsid w:val="009E498F"/>
    <w:rsid w:val="009F2805"/>
    <w:rsid w:val="009F63A1"/>
    <w:rsid w:val="00A0010B"/>
    <w:rsid w:val="00A05085"/>
    <w:rsid w:val="00A06CA8"/>
    <w:rsid w:val="00A07640"/>
    <w:rsid w:val="00A1141E"/>
    <w:rsid w:val="00A142F8"/>
    <w:rsid w:val="00A14F02"/>
    <w:rsid w:val="00A14F63"/>
    <w:rsid w:val="00A2017E"/>
    <w:rsid w:val="00A201F8"/>
    <w:rsid w:val="00A20959"/>
    <w:rsid w:val="00A22A5C"/>
    <w:rsid w:val="00A26C16"/>
    <w:rsid w:val="00A30ADF"/>
    <w:rsid w:val="00A31436"/>
    <w:rsid w:val="00A43C89"/>
    <w:rsid w:val="00A45862"/>
    <w:rsid w:val="00A46DA9"/>
    <w:rsid w:val="00A473AB"/>
    <w:rsid w:val="00A5238C"/>
    <w:rsid w:val="00A561C2"/>
    <w:rsid w:val="00A609CD"/>
    <w:rsid w:val="00A6301F"/>
    <w:rsid w:val="00A67D58"/>
    <w:rsid w:val="00A67DEE"/>
    <w:rsid w:val="00A722A7"/>
    <w:rsid w:val="00A75F5F"/>
    <w:rsid w:val="00A87FE0"/>
    <w:rsid w:val="00A91249"/>
    <w:rsid w:val="00A92089"/>
    <w:rsid w:val="00A92F03"/>
    <w:rsid w:val="00A93DF7"/>
    <w:rsid w:val="00A94037"/>
    <w:rsid w:val="00A94162"/>
    <w:rsid w:val="00A94D1F"/>
    <w:rsid w:val="00A97BE9"/>
    <w:rsid w:val="00AA3A2B"/>
    <w:rsid w:val="00AA491D"/>
    <w:rsid w:val="00AB0EE3"/>
    <w:rsid w:val="00AD185D"/>
    <w:rsid w:val="00AD1F2D"/>
    <w:rsid w:val="00AE18CF"/>
    <w:rsid w:val="00AE1F74"/>
    <w:rsid w:val="00AE3157"/>
    <w:rsid w:val="00AE3A66"/>
    <w:rsid w:val="00AF12DC"/>
    <w:rsid w:val="00AF2F81"/>
    <w:rsid w:val="00AF4AF3"/>
    <w:rsid w:val="00AF6A6E"/>
    <w:rsid w:val="00B01652"/>
    <w:rsid w:val="00B02AB0"/>
    <w:rsid w:val="00B030E5"/>
    <w:rsid w:val="00B04B6E"/>
    <w:rsid w:val="00B04E98"/>
    <w:rsid w:val="00B0594D"/>
    <w:rsid w:val="00B12512"/>
    <w:rsid w:val="00B12862"/>
    <w:rsid w:val="00B130A4"/>
    <w:rsid w:val="00B15E14"/>
    <w:rsid w:val="00B160AD"/>
    <w:rsid w:val="00B166D6"/>
    <w:rsid w:val="00B16E19"/>
    <w:rsid w:val="00B20EB3"/>
    <w:rsid w:val="00B22863"/>
    <w:rsid w:val="00B242B2"/>
    <w:rsid w:val="00B24DEF"/>
    <w:rsid w:val="00B26568"/>
    <w:rsid w:val="00B268FA"/>
    <w:rsid w:val="00B32306"/>
    <w:rsid w:val="00B32693"/>
    <w:rsid w:val="00B33B08"/>
    <w:rsid w:val="00B3717F"/>
    <w:rsid w:val="00B412A0"/>
    <w:rsid w:val="00B42E64"/>
    <w:rsid w:val="00B4356A"/>
    <w:rsid w:val="00B51A5A"/>
    <w:rsid w:val="00B565A1"/>
    <w:rsid w:val="00B57692"/>
    <w:rsid w:val="00B57967"/>
    <w:rsid w:val="00B62002"/>
    <w:rsid w:val="00B6335C"/>
    <w:rsid w:val="00B735E4"/>
    <w:rsid w:val="00B7453E"/>
    <w:rsid w:val="00B82493"/>
    <w:rsid w:val="00B836BB"/>
    <w:rsid w:val="00B85E8B"/>
    <w:rsid w:val="00B95980"/>
    <w:rsid w:val="00B96442"/>
    <w:rsid w:val="00BA27B4"/>
    <w:rsid w:val="00BA2E4D"/>
    <w:rsid w:val="00BA3E2D"/>
    <w:rsid w:val="00BA6ADA"/>
    <w:rsid w:val="00BB2E79"/>
    <w:rsid w:val="00BB4806"/>
    <w:rsid w:val="00BB5F9F"/>
    <w:rsid w:val="00BB6235"/>
    <w:rsid w:val="00BC214E"/>
    <w:rsid w:val="00BC472E"/>
    <w:rsid w:val="00BC5149"/>
    <w:rsid w:val="00BC6A5D"/>
    <w:rsid w:val="00BD24BF"/>
    <w:rsid w:val="00BD3640"/>
    <w:rsid w:val="00BE3014"/>
    <w:rsid w:val="00BE6AD5"/>
    <w:rsid w:val="00BF476F"/>
    <w:rsid w:val="00BF5841"/>
    <w:rsid w:val="00C03D2D"/>
    <w:rsid w:val="00C04C5A"/>
    <w:rsid w:val="00C07D55"/>
    <w:rsid w:val="00C105F5"/>
    <w:rsid w:val="00C113C6"/>
    <w:rsid w:val="00C1351D"/>
    <w:rsid w:val="00C145B8"/>
    <w:rsid w:val="00C17244"/>
    <w:rsid w:val="00C17CD3"/>
    <w:rsid w:val="00C33FD4"/>
    <w:rsid w:val="00C37943"/>
    <w:rsid w:val="00C40161"/>
    <w:rsid w:val="00C41341"/>
    <w:rsid w:val="00C42E19"/>
    <w:rsid w:val="00C444FB"/>
    <w:rsid w:val="00C5003D"/>
    <w:rsid w:val="00C50483"/>
    <w:rsid w:val="00C51BC0"/>
    <w:rsid w:val="00C54550"/>
    <w:rsid w:val="00C5473D"/>
    <w:rsid w:val="00C55924"/>
    <w:rsid w:val="00C63DBF"/>
    <w:rsid w:val="00C63FCD"/>
    <w:rsid w:val="00C74766"/>
    <w:rsid w:val="00C74771"/>
    <w:rsid w:val="00C81B53"/>
    <w:rsid w:val="00C842D1"/>
    <w:rsid w:val="00C87EF5"/>
    <w:rsid w:val="00C930F7"/>
    <w:rsid w:val="00C93616"/>
    <w:rsid w:val="00C94987"/>
    <w:rsid w:val="00CA3737"/>
    <w:rsid w:val="00CB041E"/>
    <w:rsid w:val="00CB38C3"/>
    <w:rsid w:val="00CB448C"/>
    <w:rsid w:val="00CB5DC7"/>
    <w:rsid w:val="00CB7E40"/>
    <w:rsid w:val="00CC0744"/>
    <w:rsid w:val="00CC0A65"/>
    <w:rsid w:val="00CC3062"/>
    <w:rsid w:val="00CC3949"/>
    <w:rsid w:val="00CC534D"/>
    <w:rsid w:val="00CC7AEE"/>
    <w:rsid w:val="00CD25A8"/>
    <w:rsid w:val="00CE3348"/>
    <w:rsid w:val="00CE486B"/>
    <w:rsid w:val="00CF0381"/>
    <w:rsid w:val="00CF14A1"/>
    <w:rsid w:val="00CF3E84"/>
    <w:rsid w:val="00CF49DE"/>
    <w:rsid w:val="00CF5E67"/>
    <w:rsid w:val="00D009D4"/>
    <w:rsid w:val="00D00D59"/>
    <w:rsid w:val="00D01116"/>
    <w:rsid w:val="00D014FA"/>
    <w:rsid w:val="00D03864"/>
    <w:rsid w:val="00D060A6"/>
    <w:rsid w:val="00D060C6"/>
    <w:rsid w:val="00D06453"/>
    <w:rsid w:val="00D07863"/>
    <w:rsid w:val="00D13E57"/>
    <w:rsid w:val="00D148D5"/>
    <w:rsid w:val="00D1558B"/>
    <w:rsid w:val="00D16A57"/>
    <w:rsid w:val="00D238BB"/>
    <w:rsid w:val="00D25A7F"/>
    <w:rsid w:val="00D272D3"/>
    <w:rsid w:val="00D27371"/>
    <w:rsid w:val="00D31ADC"/>
    <w:rsid w:val="00D3269F"/>
    <w:rsid w:val="00D3521C"/>
    <w:rsid w:val="00D36C47"/>
    <w:rsid w:val="00D407C8"/>
    <w:rsid w:val="00D4307B"/>
    <w:rsid w:val="00D506AF"/>
    <w:rsid w:val="00D50A99"/>
    <w:rsid w:val="00D52AD5"/>
    <w:rsid w:val="00D52CA9"/>
    <w:rsid w:val="00D560F9"/>
    <w:rsid w:val="00D60BB5"/>
    <w:rsid w:val="00D64A04"/>
    <w:rsid w:val="00D74D04"/>
    <w:rsid w:val="00D76974"/>
    <w:rsid w:val="00D7777A"/>
    <w:rsid w:val="00D806A6"/>
    <w:rsid w:val="00D818A0"/>
    <w:rsid w:val="00D82AAB"/>
    <w:rsid w:val="00D8672B"/>
    <w:rsid w:val="00D86F21"/>
    <w:rsid w:val="00D874BC"/>
    <w:rsid w:val="00D9167F"/>
    <w:rsid w:val="00D949B7"/>
    <w:rsid w:val="00D96772"/>
    <w:rsid w:val="00DA3224"/>
    <w:rsid w:val="00DA34B7"/>
    <w:rsid w:val="00DA7E1E"/>
    <w:rsid w:val="00DB13B1"/>
    <w:rsid w:val="00DB44C5"/>
    <w:rsid w:val="00DC2B96"/>
    <w:rsid w:val="00DC2D0F"/>
    <w:rsid w:val="00DC30E2"/>
    <w:rsid w:val="00DC68AD"/>
    <w:rsid w:val="00DD506C"/>
    <w:rsid w:val="00DD6353"/>
    <w:rsid w:val="00DE17E8"/>
    <w:rsid w:val="00DE2141"/>
    <w:rsid w:val="00DE5EFB"/>
    <w:rsid w:val="00DF069F"/>
    <w:rsid w:val="00DF2F62"/>
    <w:rsid w:val="00DF60C2"/>
    <w:rsid w:val="00DF74B2"/>
    <w:rsid w:val="00DF769D"/>
    <w:rsid w:val="00E0037A"/>
    <w:rsid w:val="00E02311"/>
    <w:rsid w:val="00E023B9"/>
    <w:rsid w:val="00E05265"/>
    <w:rsid w:val="00E07B6A"/>
    <w:rsid w:val="00E1099C"/>
    <w:rsid w:val="00E15812"/>
    <w:rsid w:val="00E200C6"/>
    <w:rsid w:val="00E21B0B"/>
    <w:rsid w:val="00E24FA4"/>
    <w:rsid w:val="00E25894"/>
    <w:rsid w:val="00E26E9C"/>
    <w:rsid w:val="00E3185E"/>
    <w:rsid w:val="00E345E9"/>
    <w:rsid w:val="00E374A2"/>
    <w:rsid w:val="00E43C84"/>
    <w:rsid w:val="00E51D62"/>
    <w:rsid w:val="00E564A3"/>
    <w:rsid w:val="00E56E55"/>
    <w:rsid w:val="00E60905"/>
    <w:rsid w:val="00E6420A"/>
    <w:rsid w:val="00E66A82"/>
    <w:rsid w:val="00E6707F"/>
    <w:rsid w:val="00E72C60"/>
    <w:rsid w:val="00E7339D"/>
    <w:rsid w:val="00E81D8A"/>
    <w:rsid w:val="00E82776"/>
    <w:rsid w:val="00E85752"/>
    <w:rsid w:val="00E85FD4"/>
    <w:rsid w:val="00E90252"/>
    <w:rsid w:val="00E931F0"/>
    <w:rsid w:val="00E97B57"/>
    <w:rsid w:val="00EA078C"/>
    <w:rsid w:val="00EA2B29"/>
    <w:rsid w:val="00EA4E9C"/>
    <w:rsid w:val="00EB6FA7"/>
    <w:rsid w:val="00EC147E"/>
    <w:rsid w:val="00EC20A6"/>
    <w:rsid w:val="00EC3738"/>
    <w:rsid w:val="00EC3A0E"/>
    <w:rsid w:val="00EC5E37"/>
    <w:rsid w:val="00EC7113"/>
    <w:rsid w:val="00ED1F8C"/>
    <w:rsid w:val="00ED3B69"/>
    <w:rsid w:val="00ED3C62"/>
    <w:rsid w:val="00ED5617"/>
    <w:rsid w:val="00ED7C0C"/>
    <w:rsid w:val="00EE0365"/>
    <w:rsid w:val="00EE4F61"/>
    <w:rsid w:val="00EE52B1"/>
    <w:rsid w:val="00EF1530"/>
    <w:rsid w:val="00EF7951"/>
    <w:rsid w:val="00EF7C54"/>
    <w:rsid w:val="00F00FAA"/>
    <w:rsid w:val="00F02ADF"/>
    <w:rsid w:val="00F03126"/>
    <w:rsid w:val="00F03285"/>
    <w:rsid w:val="00F03C66"/>
    <w:rsid w:val="00F063B3"/>
    <w:rsid w:val="00F106B9"/>
    <w:rsid w:val="00F13370"/>
    <w:rsid w:val="00F2044C"/>
    <w:rsid w:val="00F21812"/>
    <w:rsid w:val="00F236EE"/>
    <w:rsid w:val="00F25C2D"/>
    <w:rsid w:val="00F27AE7"/>
    <w:rsid w:val="00F3358A"/>
    <w:rsid w:val="00F351B0"/>
    <w:rsid w:val="00F362FC"/>
    <w:rsid w:val="00F3711D"/>
    <w:rsid w:val="00F4025B"/>
    <w:rsid w:val="00F434C8"/>
    <w:rsid w:val="00F43D66"/>
    <w:rsid w:val="00F44E2C"/>
    <w:rsid w:val="00F47518"/>
    <w:rsid w:val="00F506DC"/>
    <w:rsid w:val="00F511A4"/>
    <w:rsid w:val="00F51569"/>
    <w:rsid w:val="00F56CA4"/>
    <w:rsid w:val="00F57262"/>
    <w:rsid w:val="00F60ABE"/>
    <w:rsid w:val="00F60DFB"/>
    <w:rsid w:val="00F633C8"/>
    <w:rsid w:val="00F6720E"/>
    <w:rsid w:val="00F716F7"/>
    <w:rsid w:val="00F75226"/>
    <w:rsid w:val="00F77C16"/>
    <w:rsid w:val="00F81CBE"/>
    <w:rsid w:val="00F833F5"/>
    <w:rsid w:val="00F83570"/>
    <w:rsid w:val="00F84EA9"/>
    <w:rsid w:val="00F84F1D"/>
    <w:rsid w:val="00F93C8E"/>
    <w:rsid w:val="00F9484E"/>
    <w:rsid w:val="00F97C4B"/>
    <w:rsid w:val="00FB05F1"/>
    <w:rsid w:val="00FB4451"/>
    <w:rsid w:val="00FB4796"/>
    <w:rsid w:val="00FB514E"/>
    <w:rsid w:val="00FB64FC"/>
    <w:rsid w:val="00FC569D"/>
    <w:rsid w:val="00FC685A"/>
    <w:rsid w:val="00FD29D4"/>
    <w:rsid w:val="00FD3D1C"/>
    <w:rsid w:val="00FD412C"/>
    <w:rsid w:val="00FE119B"/>
    <w:rsid w:val="00FE30D3"/>
    <w:rsid w:val="00FE3FB7"/>
    <w:rsid w:val="00FF1F67"/>
    <w:rsid w:val="00FF3362"/>
    <w:rsid w:val="00FF48CA"/>
    <w:rsid w:val="00FF49D6"/>
    <w:rsid w:val="00FF66A1"/>
    <w:rsid w:val="00FF6D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C4088"/>
  <w15:chartTrackingRefBased/>
  <w15:docId w15:val="{650D9E27-2D69-434F-BC6A-C77D13DE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8C"/>
    <w:pPr>
      <w:spacing w:after="40" w:line="240" w:lineRule="auto"/>
    </w:pPr>
    <w:rPr>
      <w:rFonts w:ascii="Arial" w:hAnsi="Arial"/>
      <w:kern w:val="0"/>
      <w:sz w:val="20"/>
      <w:lang w:val="en-AU"/>
      <w14:ligatures w14:val="none"/>
    </w:rPr>
  </w:style>
  <w:style w:type="paragraph" w:styleId="Heading1">
    <w:name w:val="heading 1"/>
    <w:aliases w:val="Heading cover page"/>
    <w:basedOn w:val="Normal"/>
    <w:next w:val="Normal"/>
    <w:link w:val="Heading1Char"/>
    <w:uiPriority w:val="9"/>
    <w:qFormat/>
    <w:rsid w:val="00EA07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Heading 2 cover"/>
    <w:basedOn w:val="Normal"/>
    <w:next w:val="Normal"/>
    <w:link w:val="Heading2Char"/>
    <w:uiPriority w:val="9"/>
    <w:unhideWhenUsed/>
    <w:qFormat/>
    <w:rsid w:val="00EA07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7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78C"/>
    <w:pPr>
      <w:keepNext/>
      <w:keepLines/>
      <w:spacing w:before="8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78C"/>
    <w:pPr>
      <w:keepNext/>
      <w:keepLines/>
      <w:spacing w:before="8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over page Char"/>
    <w:basedOn w:val="DefaultParagraphFont"/>
    <w:link w:val="Heading1"/>
    <w:uiPriority w:val="9"/>
    <w:rsid w:val="00EA078C"/>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aliases w:val="Heading 2 cover Char"/>
    <w:basedOn w:val="DefaultParagraphFont"/>
    <w:link w:val="Heading2"/>
    <w:uiPriority w:val="9"/>
    <w:rsid w:val="00EA078C"/>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EA078C"/>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EA078C"/>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EA078C"/>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EA078C"/>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EA078C"/>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EA078C"/>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EA078C"/>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EA07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8C"/>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EA0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8C"/>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EA078C"/>
    <w:pPr>
      <w:spacing w:before="160"/>
      <w:jc w:val="center"/>
    </w:pPr>
    <w:rPr>
      <w:i/>
      <w:iCs/>
      <w:color w:val="404040" w:themeColor="text1" w:themeTint="BF"/>
    </w:rPr>
  </w:style>
  <w:style w:type="character" w:customStyle="1" w:styleId="QuoteChar">
    <w:name w:val="Quote Char"/>
    <w:basedOn w:val="DefaultParagraphFont"/>
    <w:link w:val="Quote"/>
    <w:uiPriority w:val="29"/>
    <w:rsid w:val="00EA078C"/>
    <w:rPr>
      <w:i/>
      <w:iCs/>
      <w:color w:val="404040" w:themeColor="text1" w:themeTint="BF"/>
      <w:lang w:val="en-AU"/>
    </w:rPr>
  </w:style>
  <w:style w:type="paragraph" w:styleId="ListParagraph">
    <w:name w:val="List Paragraph"/>
    <w:aliases w:val="LAQ Bullets"/>
    <w:basedOn w:val="Normal"/>
    <w:link w:val="ListParagraphChar"/>
    <w:uiPriority w:val="34"/>
    <w:qFormat/>
    <w:rsid w:val="00EA078C"/>
    <w:pPr>
      <w:ind w:left="720"/>
      <w:contextualSpacing/>
    </w:pPr>
  </w:style>
  <w:style w:type="character" w:styleId="IntenseEmphasis">
    <w:name w:val="Intense Emphasis"/>
    <w:basedOn w:val="DefaultParagraphFont"/>
    <w:uiPriority w:val="21"/>
    <w:qFormat/>
    <w:rsid w:val="00EA078C"/>
    <w:rPr>
      <w:i/>
      <w:iCs/>
      <w:color w:val="2F5496" w:themeColor="accent1" w:themeShade="BF"/>
    </w:rPr>
  </w:style>
  <w:style w:type="paragraph" w:styleId="IntenseQuote">
    <w:name w:val="Intense Quote"/>
    <w:basedOn w:val="Normal"/>
    <w:next w:val="Normal"/>
    <w:link w:val="IntenseQuoteChar"/>
    <w:uiPriority w:val="30"/>
    <w:qFormat/>
    <w:rsid w:val="00EA0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78C"/>
    <w:rPr>
      <w:i/>
      <w:iCs/>
      <w:color w:val="2F5496" w:themeColor="accent1" w:themeShade="BF"/>
      <w:lang w:val="en-AU"/>
    </w:rPr>
  </w:style>
  <w:style w:type="character" w:styleId="IntenseReference">
    <w:name w:val="Intense Reference"/>
    <w:basedOn w:val="DefaultParagraphFont"/>
    <w:uiPriority w:val="32"/>
    <w:qFormat/>
    <w:rsid w:val="00EA078C"/>
    <w:rPr>
      <w:b/>
      <w:bCs/>
      <w:smallCaps/>
      <w:color w:val="2F5496" w:themeColor="accent1" w:themeShade="BF"/>
      <w:spacing w:val="5"/>
    </w:rPr>
  </w:style>
  <w:style w:type="paragraph" w:styleId="Header">
    <w:name w:val="header"/>
    <w:basedOn w:val="Normal"/>
    <w:link w:val="HeaderChar"/>
    <w:uiPriority w:val="99"/>
    <w:unhideWhenUsed/>
    <w:rsid w:val="00EA078C"/>
    <w:pPr>
      <w:tabs>
        <w:tab w:val="center" w:pos="4513"/>
        <w:tab w:val="right" w:pos="9026"/>
      </w:tabs>
      <w:spacing w:after="0"/>
    </w:pPr>
  </w:style>
  <w:style w:type="character" w:customStyle="1" w:styleId="HeaderChar">
    <w:name w:val="Header Char"/>
    <w:basedOn w:val="DefaultParagraphFont"/>
    <w:link w:val="Header"/>
    <w:uiPriority w:val="99"/>
    <w:rsid w:val="00EA078C"/>
    <w:rPr>
      <w:rFonts w:ascii="Arial" w:hAnsi="Arial"/>
      <w:kern w:val="0"/>
      <w:sz w:val="20"/>
      <w:lang w:val="en-AU"/>
      <w14:ligatures w14:val="none"/>
    </w:rPr>
  </w:style>
  <w:style w:type="paragraph" w:styleId="Footer">
    <w:name w:val="footer"/>
    <w:basedOn w:val="Normal"/>
    <w:link w:val="FooterChar"/>
    <w:uiPriority w:val="99"/>
    <w:unhideWhenUsed/>
    <w:rsid w:val="00EA078C"/>
    <w:pPr>
      <w:tabs>
        <w:tab w:val="center" w:pos="4513"/>
        <w:tab w:val="right" w:pos="9026"/>
      </w:tabs>
      <w:spacing w:after="0"/>
    </w:pPr>
  </w:style>
  <w:style w:type="character" w:customStyle="1" w:styleId="FooterChar">
    <w:name w:val="Footer Char"/>
    <w:basedOn w:val="DefaultParagraphFont"/>
    <w:link w:val="Footer"/>
    <w:uiPriority w:val="99"/>
    <w:rsid w:val="00EA078C"/>
    <w:rPr>
      <w:rFonts w:ascii="Arial" w:hAnsi="Arial"/>
      <w:kern w:val="0"/>
      <w:sz w:val="20"/>
      <w:lang w:val="en-AU"/>
      <w14:ligatures w14:val="none"/>
    </w:rPr>
  </w:style>
  <w:style w:type="table" w:styleId="TableGrid">
    <w:name w:val="Table Grid"/>
    <w:basedOn w:val="TableNormal"/>
    <w:uiPriority w:val="59"/>
    <w:rsid w:val="00294CE9"/>
    <w:pPr>
      <w:spacing w:after="0" w:line="240" w:lineRule="auto"/>
    </w:pPr>
    <w:rPr>
      <w:rFonts w:ascii="Calibri" w:eastAsia="PMingLiU" w:hAnsi="Calibri" w:cs="Times New Roman"/>
      <w:kern w:val="0"/>
      <w:sz w:val="20"/>
      <w:szCs w:val="20"/>
      <w:lang w:val="en-AU" w:eastAsia="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312CD"/>
    <w:pPr>
      <w:spacing w:after="0"/>
    </w:pPr>
    <w:rPr>
      <w:rFonts w:asciiTheme="minorHAnsi" w:hAnsiTheme="minorHAnsi"/>
      <w:szCs w:val="20"/>
    </w:rPr>
  </w:style>
  <w:style w:type="character" w:customStyle="1" w:styleId="FootnoteTextChar">
    <w:name w:val="Footnote Text Char"/>
    <w:basedOn w:val="DefaultParagraphFont"/>
    <w:link w:val="FootnoteText"/>
    <w:uiPriority w:val="99"/>
    <w:rsid w:val="004312CD"/>
    <w:rPr>
      <w:kern w:val="0"/>
      <w:sz w:val="20"/>
      <w:szCs w:val="20"/>
      <w:lang w:val="en-AU"/>
      <w14:ligatures w14:val="none"/>
    </w:rPr>
  </w:style>
  <w:style w:type="character" w:styleId="FootnoteReference">
    <w:name w:val="footnote reference"/>
    <w:basedOn w:val="DefaultParagraphFont"/>
    <w:uiPriority w:val="99"/>
    <w:unhideWhenUsed/>
    <w:rsid w:val="004312CD"/>
    <w:rPr>
      <w:vertAlign w:val="superscript"/>
    </w:rPr>
  </w:style>
  <w:style w:type="character" w:customStyle="1" w:styleId="ListParagraphChar">
    <w:name w:val="List Paragraph Char"/>
    <w:aliases w:val="LAQ Bullets Char"/>
    <w:link w:val="ListParagraph"/>
    <w:uiPriority w:val="34"/>
    <w:locked/>
    <w:rsid w:val="00B030E5"/>
    <w:rPr>
      <w:rFonts w:ascii="Arial" w:hAnsi="Arial"/>
      <w:kern w:val="0"/>
      <w:sz w:val="20"/>
      <w:lang w:val="en-AU"/>
      <w14:ligatures w14:val="none"/>
    </w:rPr>
  </w:style>
  <w:style w:type="character" w:customStyle="1" w:styleId="Hyperlink1">
    <w:name w:val="Hyperlink1"/>
    <w:basedOn w:val="DefaultParagraphFont"/>
    <w:uiPriority w:val="99"/>
    <w:unhideWhenUsed/>
    <w:rsid w:val="005B41B7"/>
    <w:rPr>
      <w:color w:val="0563C1"/>
      <w:u w:val="single"/>
    </w:rPr>
  </w:style>
  <w:style w:type="character" w:styleId="Hyperlink">
    <w:name w:val="Hyperlink"/>
    <w:basedOn w:val="DefaultParagraphFont"/>
    <w:uiPriority w:val="99"/>
    <w:unhideWhenUsed/>
    <w:rsid w:val="005B41B7"/>
    <w:rPr>
      <w:color w:val="0563C1" w:themeColor="hyperlink"/>
      <w:u w:val="single"/>
    </w:rPr>
  </w:style>
  <w:style w:type="table" w:customStyle="1" w:styleId="TableGrid6">
    <w:name w:val="Table Grid6"/>
    <w:basedOn w:val="TableNormal"/>
    <w:next w:val="TableGrid"/>
    <w:uiPriority w:val="59"/>
    <w:rsid w:val="00576CE5"/>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9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6469"/>
    <w:rPr>
      <w:color w:val="605E5C"/>
      <w:shd w:val="clear" w:color="auto" w:fill="E1DFDD"/>
    </w:rPr>
  </w:style>
  <w:style w:type="table" w:customStyle="1" w:styleId="TableGrid2">
    <w:name w:val="Table Grid2"/>
    <w:basedOn w:val="TableNormal"/>
    <w:next w:val="TableGrid"/>
    <w:uiPriority w:val="39"/>
    <w:rsid w:val="00BB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D7D29"/>
    <w:pPr>
      <w:spacing w:after="0" w:line="240" w:lineRule="auto"/>
    </w:pPr>
    <w:rPr>
      <w:rFonts w:ascii="Calibri" w:eastAsia="Calibri" w:hAnsi="Calibri" w:cs="Cordia New"/>
      <w:kern w:val="0"/>
      <w:lang w:val="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7692"/>
    <w:rPr>
      <w:color w:val="954F72" w:themeColor="followedHyperlink"/>
      <w:u w:val="single"/>
    </w:rPr>
  </w:style>
  <w:style w:type="paragraph" w:styleId="Revision">
    <w:name w:val="Revision"/>
    <w:hidden/>
    <w:uiPriority w:val="99"/>
    <w:semiHidden/>
    <w:rsid w:val="007D4E83"/>
    <w:pPr>
      <w:spacing w:after="0" w:line="240" w:lineRule="auto"/>
    </w:pPr>
    <w:rPr>
      <w:rFonts w:ascii="Arial" w:hAnsi="Arial"/>
      <w:kern w:val="0"/>
      <w:sz w:val="20"/>
      <w:lang w:val="en-AU"/>
      <w14:ligatures w14:val="none"/>
    </w:rPr>
  </w:style>
  <w:style w:type="character" w:styleId="CommentReference">
    <w:name w:val="annotation reference"/>
    <w:basedOn w:val="DefaultParagraphFont"/>
    <w:uiPriority w:val="99"/>
    <w:semiHidden/>
    <w:unhideWhenUsed/>
    <w:rsid w:val="007D4E83"/>
    <w:rPr>
      <w:sz w:val="16"/>
      <w:szCs w:val="16"/>
    </w:rPr>
  </w:style>
  <w:style w:type="paragraph" w:styleId="CommentText">
    <w:name w:val="annotation text"/>
    <w:basedOn w:val="Normal"/>
    <w:link w:val="CommentTextChar"/>
    <w:uiPriority w:val="99"/>
    <w:unhideWhenUsed/>
    <w:rsid w:val="007D4E83"/>
    <w:rPr>
      <w:szCs w:val="20"/>
    </w:rPr>
  </w:style>
  <w:style w:type="character" w:customStyle="1" w:styleId="CommentTextChar">
    <w:name w:val="Comment Text Char"/>
    <w:basedOn w:val="DefaultParagraphFont"/>
    <w:link w:val="CommentText"/>
    <w:uiPriority w:val="99"/>
    <w:rsid w:val="007D4E83"/>
    <w:rPr>
      <w:rFonts w:ascii="Arial" w:hAnsi="Arial"/>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7D4E83"/>
    <w:rPr>
      <w:b/>
      <w:bCs/>
    </w:rPr>
  </w:style>
  <w:style w:type="character" w:customStyle="1" w:styleId="CommentSubjectChar">
    <w:name w:val="Comment Subject Char"/>
    <w:basedOn w:val="CommentTextChar"/>
    <w:link w:val="CommentSubject"/>
    <w:uiPriority w:val="99"/>
    <w:semiHidden/>
    <w:rsid w:val="007D4E83"/>
    <w:rPr>
      <w:rFonts w:ascii="Arial" w:hAnsi="Arial"/>
      <w:b/>
      <w:bCs/>
      <w:kern w:val="0"/>
      <w:sz w:val="20"/>
      <w:szCs w:val="20"/>
      <w:lang w:val="en-AU"/>
      <w14:ligatures w14:val="none"/>
    </w:rPr>
  </w:style>
  <w:style w:type="paragraph" w:styleId="NormalWeb">
    <w:name w:val="Normal (Web)"/>
    <w:basedOn w:val="Normal"/>
    <w:uiPriority w:val="99"/>
    <w:semiHidden/>
    <w:unhideWhenUsed/>
    <w:rsid w:val="00F21812"/>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C5003D"/>
    <w:pPr>
      <w:spacing w:after="0"/>
    </w:pPr>
    <w:rPr>
      <w:szCs w:val="20"/>
    </w:rPr>
  </w:style>
  <w:style w:type="character" w:customStyle="1" w:styleId="EndnoteTextChar">
    <w:name w:val="Endnote Text Char"/>
    <w:basedOn w:val="DefaultParagraphFont"/>
    <w:link w:val="EndnoteText"/>
    <w:uiPriority w:val="99"/>
    <w:semiHidden/>
    <w:rsid w:val="00C5003D"/>
    <w:rPr>
      <w:rFonts w:ascii="Arial" w:hAnsi="Arial"/>
      <w:kern w:val="0"/>
      <w:sz w:val="20"/>
      <w:szCs w:val="20"/>
      <w:lang w:val="en-AU"/>
      <w14:ligatures w14:val="none"/>
    </w:rPr>
  </w:style>
  <w:style w:type="character" w:styleId="EndnoteReference">
    <w:name w:val="endnote reference"/>
    <w:basedOn w:val="DefaultParagraphFont"/>
    <w:uiPriority w:val="99"/>
    <w:semiHidden/>
    <w:unhideWhenUsed/>
    <w:rsid w:val="00C500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9866">
      <w:bodyDiv w:val="1"/>
      <w:marLeft w:val="0"/>
      <w:marRight w:val="0"/>
      <w:marTop w:val="0"/>
      <w:marBottom w:val="0"/>
      <w:divBdr>
        <w:top w:val="none" w:sz="0" w:space="0" w:color="auto"/>
        <w:left w:val="none" w:sz="0" w:space="0" w:color="auto"/>
        <w:bottom w:val="none" w:sz="0" w:space="0" w:color="auto"/>
        <w:right w:val="none" w:sz="0" w:space="0" w:color="auto"/>
      </w:divBdr>
    </w:div>
    <w:div w:id="636684698">
      <w:bodyDiv w:val="1"/>
      <w:marLeft w:val="0"/>
      <w:marRight w:val="0"/>
      <w:marTop w:val="0"/>
      <w:marBottom w:val="0"/>
      <w:divBdr>
        <w:top w:val="none" w:sz="0" w:space="0" w:color="auto"/>
        <w:left w:val="none" w:sz="0" w:space="0" w:color="auto"/>
        <w:bottom w:val="none" w:sz="0" w:space="0" w:color="auto"/>
        <w:right w:val="none" w:sz="0" w:space="0" w:color="auto"/>
      </w:divBdr>
    </w:div>
    <w:div w:id="1669167016">
      <w:bodyDiv w:val="1"/>
      <w:marLeft w:val="0"/>
      <w:marRight w:val="0"/>
      <w:marTop w:val="0"/>
      <w:marBottom w:val="0"/>
      <w:divBdr>
        <w:top w:val="none" w:sz="0" w:space="0" w:color="auto"/>
        <w:left w:val="none" w:sz="0" w:space="0" w:color="auto"/>
        <w:bottom w:val="none" w:sz="0" w:space="0" w:color="auto"/>
        <w:right w:val="none" w:sz="0" w:space="0" w:color="auto"/>
      </w:divBdr>
    </w:div>
    <w:div w:id="197814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7.png"/><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ato.gov.au/law/view/document?docid=TXD/TD20243/NAT/ATO/00001" TargetMode="External"/><Relationship Id="rId13" Type="http://schemas.openxmlformats.org/officeDocument/2006/relationships/hyperlink" Target="https://www.ato.gov.au/law/view/document?docid=TXD/TD20254/NAT/ATO/00001" TargetMode="External"/><Relationship Id="rId3" Type="http://schemas.openxmlformats.org/officeDocument/2006/relationships/hyperlink" Target="https://www.remunerationtribunal.qld.gov.au/assets/2022-determination/determination-26-2022.pdf" TargetMode="External"/><Relationship Id="rId7" Type="http://schemas.openxmlformats.org/officeDocument/2006/relationships/hyperlink" Target="https://www.remunerationtribunal.qld.gov.au/assets/2013-determination/determination-02-2013.pdf" TargetMode="External"/><Relationship Id="rId12" Type="http://schemas.openxmlformats.org/officeDocument/2006/relationships/hyperlink" Target="https://www.remunerationtribunal.qld.gov.au/assets/2022-determination/determination-26-2022.pdf" TargetMode="External"/><Relationship Id="rId2" Type="http://schemas.openxmlformats.org/officeDocument/2006/relationships/hyperlink" Target="https://www.remunerationtribunal.qld.gov.au/assets/2017-determination/determination-16-2017.pdf" TargetMode="External"/><Relationship Id="rId1" Type="http://schemas.openxmlformats.org/officeDocument/2006/relationships/hyperlink" Target="https://www.remunerationtribunal.qld.gov.au/assets/2025-determinations/determination-35-2025.pdf?v=1.0" TargetMode="External"/><Relationship Id="rId6" Type="http://schemas.openxmlformats.org/officeDocument/2006/relationships/hyperlink" Target="https://www.parliament.qld.gov.au/Members/Members-and-Former-Members-Entitlements" TargetMode="External"/><Relationship Id="rId11" Type="http://schemas.openxmlformats.org/officeDocument/2006/relationships/hyperlink" Target="https://www.remunerationtribunal.qld.gov.au/assets/2014-determination/determination-05-2014.pdf" TargetMode="External"/><Relationship Id="rId5" Type="http://schemas.openxmlformats.org/officeDocument/2006/relationships/hyperlink" Target="https://www.remunerationtribunal.qld.gov.au/assets/2024-determinations/determination-30-2024.pdf" TargetMode="External"/><Relationship Id="rId10" Type="http://schemas.openxmlformats.org/officeDocument/2006/relationships/hyperlink" Target="https://www.parliament.qld.gov.au/Members/Members-and-Former-Members-Entitlements" TargetMode="External"/><Relationship Id="rId4" Type="http://schemas.openxmlformats.org/officeDocument/2006/relationships/hyperlink" Target="https://www.remunerationtribunal.qld.gov.au/assets/2023-determination/determination-27-2023.pdf" TargetMode="External"/><Relationship Id="rId9" Type="http://schemas.openxmlformats.org/officeDocument/2006/relationships/hyperlink" Target="https://www.remunerationtribunal.qld.gov.au/assets/2025-determinations/determination-33-2025.pdf" TargetMode="External"/><Relationship Id="rId14" Type="http://schemas.openxmlformats.org/officeDocument/2006/relationships/hyperlink" Target="https://www.ecq.qld.gov.au/enrolment/enrolment-figures"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D8391-49B4-4DB7-8936-C9AA2230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2853</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Truong</dc:creator>
  <cp:keywords/>
  <dc:description/>
  <cp:lastModifiedBy>Larissa Marks</cp:lastModifiedBy>
  <cp:revision>3</cp:revision>
  <cp:lastPrinted>2026-04-21T04:22:00Z</cp:lastPrinted>
  <dcterms:created xsi:type="dcterms:W3CDTF">2026-04-21T04:22:00Z</dcterms:created>
  <dcterms:modified xsi:type="dcterms:W3CDTF">2026-04-21T04:22:00Z</dcterms:modified>
</cp:coreProperties>
</file>